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87" w:rsidRPr="00BA5282" w:rsidRDefault="006D0987" w:rsidP="008D17E2">
      <w:pPr>
        <w:spacing w:after="0" w:line="24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 о выполнении отраслевого Соглашения </w:t>
      </w:r>
    </w:p>
    <w:p w:rsidR="006D0987" w:rsidRDefault="008D17E2" w:rsidP="008D17E2">
      <w:pPr>
        <w:spacing w:after="0" w:line="240" w:lineRule="auto"/>
        <w:ind w:left="2832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6D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</w:p>
    <w:p w:rsidR="008D17E2" w:rsidRPr="00C006E3" w:rsidRDefault="008D17E2" w:rsidP="008D17E2">
      <w:pPr>
        <w:spacing w:after="0" w:line="240" w:lineRule="auto"/>
        <w:ind w:left="2832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987" w:rsidRPr="00BA5282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территории: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</w:t>
      </w:r>
    </w:p>
    <w:p w:rsidR="006D0987" w:rsidRPr="00BA5282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Соглашения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31.12.20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6D0987" w:rsidRPr="00DD653D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заседания отраслевой комиссии по регулированию социально-трудовых отношений, 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рассматривались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ашения за отчетный период: 08.07.2025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BA5282" w:rsidRDefault="006D0987" w:rsidP="008D17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8D17E2" w:rsidRDefault="006D0987" w:rsidP="008D17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8D17E2" w:rsidRP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«Общие положения»</w:t>
      </w:r>
    </w:p>
    <w:p w:rsidR="006D0987" w:rsidRPr="00BA5282" w:rsidRDefault="008D17E2" w:rsidP="008D17E2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Дополнения и изменения в Соглашение за данный период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вносились.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Разработан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выполнения отраслевого Соглаше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 2025-2027 годы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6D0987" w:rsidRPr="00BA5282" w:rsidRDefault="006D0987" w:rsidP="008D17E2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8D17E2" w:rsidRDefault="006D0987" w:rsidP="008D17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8D17E2" w:rsidRP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«Обязательства представителей сторон Соглашения»</w:t>
      </w:r>
    </w:p>
    <w:p w:rsidR="006D0987" w:rsidRPr="00BA5282" w:rsidRDefault="006D0987" w:rsidP="008D17E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7E2" w:rsidRDefault="008D17E2" w:rsidP="008D17E2">
      <w:pPr>
        <w:pStyle w:val="a3"/>
        <w:numPr>
          <w:ilvl w:val="0"/>
          <w:numId w:val="4"/>
        </w:numPr>
        <w:ind w:right="-143"/>
        <w:jc w:val="both"/>
        <w:rPr>
          <w:rFonts w:eastAsia="Times New Roman"/>
          <w:sz w:val="28"/>
          <w:szCs w:val="28"/>
        </w:rPr>
      </w:pPr>
      <w:r w:rsidRPr="008D17E2">
        <w:rPr>
          <w:rFonts w:eastAsia="Times New Roman"/>
          <w:sz w:val="28"/>
          <w:szCs w:val="28"/>
        </w:rPr>
        <w:t xml:space="preserve"> </w:t>
      </w:r>
      <w:r w:rsidR="006D0987" w:rsidRPr="008D17E2">
        <w:rPr>
          <w:rFonts w:eastAsia="Times New Roman"/>
          <w:sz w:val="28"/>
          <w:szCs w:val="28"/>
        </w:rPr>
        <w:t>Консолидированный</w:t>
      </w:r>
      <w:r w:rsidRPr="008D17E2">
        <w:rPr>
          <w:rFonts w:eastAsia="Times New Roman"/>
          <w:sz w:val="28"/>
          <w:szCs w:val="28"/>
        </w:rPr>
        <w:t xml:space="preserve"> </w:t>
      </w:r>
      <w:r w:rsidR="006D0987" w:rsidRPr="008D17E2">
        <w:rPr>
          <w:rFonts w:eastAsia="Times New Roman"/>
          <w:sz w:val="28"/>
          <w:szCs w:val="28"/>
        </w:rPr>
        <w:t>бюджет отрасли</w:t>
      </w:r>
      <w:r w:rsidRPr="008D17E2">
        <w:rPr>
          <w:rFonts w:eastAsia="Times New Roman"/>
          <w:sz w:val="28"/>
          <w:szCs w:val="28"/>
        </w:rPr>
        <w:t xml:space="preserve"> </w:t>
      </w:r>
      <w:r w:rsidR="006D0987" w:rsidRPr="008D17E2">
        <w:rPr>
          <w:rFonts w:eastAsia="Times New Roman"/>
          <w:sz w:val="28"/>
          <w:szCs w:val="28"/>
        </w:rPr>
        <w:t>образования</w:t>
      </w:r>
      <w:r w:rsidRPr="008D17E2">
        <w:rPr>
          <w:rFonts w:eastAsia="Times New Roman"/>
          <w:sz w:val="28"/>
          <w:szCs w:val="28"/>
        </w:rPr>
        <w:t xml:space="preserve"> </w:t>
      </w:r>
      <w:r w:rsidR="006D0987" w:rsidRPr="008D17E2">
        <w:rPr>
          <w:rFonts w:eastAsia="Times New Roman"/>
          <w:sz w:val="28"/>
          <w:szCs w:val="28"/>
        </w:rPr>
        <w:t>на</w:t>
      </w:r>
      <w:r w:rsidRPr="008D17E2">
        <w:rPr>
          <w:rFonts w:eastAsia="Times New Roman"/>
          <w:sz w:val="28"/>
          <w:szCs w:val="28"/>
        </w:rPr>
        <w:t xml:space="preserve"> </w:t>
      </w:r>
      <w:r w:rsidR="006D0987" w:rsidRPr="008D17E2">
        <w:rPr>
          <w:rFonts w:eastAsia="Times New Roman"/>
          <w:sz w:val="28"/>
          <w:szCs w:val="28"/>
        </w:rPr>
        <w:t>2025 год</w:t>
      </w:r>
    </w:p>
    <w:p w:rsidR="008D17E2" w:rsidRDefault="008D17E2" w:rsidP="009323C3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млр.127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млн.184,4 тыс.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2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181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891.8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больше, чем в 2024 г. (Решение 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овороссийск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25.06.2025г №</w:t>
      </w:r>
      <w:r w:rsidR="006D0987" w:rsidRP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653).</w:t>
      </w:r>
      <w:r w:rsidR="00932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17E2" w:rsidRDefault="006D0987" w:rsidP="008D17E2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 обеспечено полное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отрасли,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работающим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местности, рабочих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поселках (поселках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документов; установление надбавки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(должностным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окладам)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наградами,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в т. ч. за счет экономии фонда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Положении об оплате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актах.</w:t>
      </w:r>
    </w:p>
    <w:p w:rsidR="006D0987" w:rsidRDefault="006D0987" w:rsidP="008D17E2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социально-трудовых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« Развитие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– 2028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влияющая 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работников учреждений образования, т.к. в них предусмотрены дополнительные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0987" w:rsidRDefault="006D0987" w:rsidP="0093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овороссийск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29.04.2014г.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3140 «Об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уход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организациях», где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50% льготы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323C3" w:rsidRPr="004B42AD" w:rsidRDefault="009323C3" w:rsidP="0093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8D17E2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овороссийск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21.07.</w:t>
      </w:r>
      <w:r w:rsidR="006D0987" w:rsidRPr="00E65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4085 «Об утверждении порядка распределения, расходования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мероприятия «Кадры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Образование» о единовременной выплате </w:t>
      </w:r>
      <w:r w:rsidR="006D0987"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по должности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едагог», впервые поступившим на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9F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100 000 руб</w:t>
      </w:r>
      <w:r w:rsidR="006D0987"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23C3" w:rsidRDefault="009323C3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D17E2">
        <w:t xml:space="preserve">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МО город Новороссийск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 февраля 2023 года №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511 «О внесении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Новороссийск от 21 июля 2022 года №4085 «Об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ерждении порядка распределения,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расходования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на финансовое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мероприятия «Кадры отрасли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единовременной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поступившим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и не работающие в ОО,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управлению образования, последние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-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500</w:t>
      </w:r>
      <w:r w:rsidR="0093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F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</w:t>
      </w:r>
      <w:r w:rsidR="0093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должности «педагог»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там: математика, физика, химия,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биология, русский язык и литература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323C3" w:rsidRDefault="009323C3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МО город Новороссийск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 августа 2023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3619 «О внесении изменений в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администрации муниципального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Новороссийск от 21 июля 2022 года №4085 «Об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ерждении порядка распределения,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расходования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на финансовое </w:t>
      </w:r>
      <w:r w:rsidRPr="00D37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мероприятия «Кадры отрасли Образование»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единовременной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2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ическим работникам по должности </w:t>
      </w:r>
      <w:r w:rsidRPr="009F22A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ог», поступившим на работу и не </w:t>
      </w:r>
      <w:r w:rsidRPr="009F22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</w:t>
      </w:r>
      <w:r w:rsidRPr="009F22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последние 2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100 000</w:t>
      </w:r>
      <w:r w:rsidRPr="009F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</w:p>
    <w:p w:rsidR="009323C3" w:rsidRPr="00234885" w:rsidRDefault="009323C3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8D17E2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</w:t>
      </w:r>
      <w:r w:rsidR="006D0987" w:rsidRPr="0057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овороссийск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08.10.2023г. №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6191 «Об утверждении Порядков предоставления мер социальной поддержки отдельным категориям граждан по проезду на городском наземном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электрическом транспорте и автомобильном транспорте с индексом «М» в порядковом номере маршрута регулярных перевозок по муниципальным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внутригородским и пригородным маршрутам на территории</w:t>
      </w:r>
      <w:r w:rsidR="00E3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Новороссийск» (40 поездок в месяц). </w:t>
      </w:r>
    </w:p>
    <w:p w:rsidR="009323C3" w:rsidRDefault="009323C3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8D17E2" w:rsidP="008D17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№</w:t>
      </w:r>
      <w:r w:rsidR="006D0987" w:rsidRPr="00736C6A">
        <w:rPr>
          <w:rFonts w:ascii="Times New Roman" w:hAnsi="Times New Roman" w:cs="Times New Roman"/>
          <w:sz w:val="28"/>
          <w:szCs w:val="28"/>
        </w:rPr>
        <w:t>251 от 19.01.2024 «Об утверждении Порядка предоставления возмещения расходов за наем жилого помещения педагогическим работникам общеобразовательных организаций, проживающим и работающим на территории муниципального образования город Новороссийск</w:t>
      </w:r>
      <w:r w:rsidR="006D0987">
        <w:rPr>
          <w:rFonts w:ascii="Times New Roman" w:hAnsi="Times New Roman" w:cs="Times New Roman"/>
          <w:sz w:val="28"/>
          <w:szCs w:val="28"/>
        </w:rPr>
        <w:t>» с изменениями Постановления от 19.02.2025г</w:t>
      </w:r>
      <w:r w:rsidR="00D86934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№743 о распространении этих мер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дошкольных учреждений -</w:t>
      </w:r>
      <w:r w:rsidR="00D86934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6D0987" w:rsidRPr="009F22AF">
        <w:rPr>
          <w:rFonts w:ascii="Times New Roman" w:hAnsi="Times New Roman" w:cs="Times New Roman"/>
          <w:b/>
          <w:sz w:val="28"/>
          <w:szCs w:val="28"/>
        </w:rPr>
        <w:t>15</w:t>
      </w:r>
      <w:r w:rsidR="00D86934">
        <w:rPr>
          <w:rFonts w:ascii="Times New Roman" w:hAnsi="Times New Roman" w:cs="Times New Roman"/>
          <w:b/>
          <w:sz w:val="28"/>
          <w:szCs w:val="28"/>
        </w:rPr>
        <w:t> </w:t>
      </w:r>
      <w:r w:rsidR="006D0987" w:rsidRPr="009F22AF">
        <w:rPr>
          <w:rFonts w:ascii="Times New Roman" w:hAnsi="Times New Roman" w:cs="Times New Roman"/>
          <w:b/>
          <w:sz w:val="28"/>
          <w:szCs w:val="28"/>
        </w:rPr>
        <w:t>000</w:t>
      </w:r>
      <w:r w:rsidR="00D86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987" w:rsidRPr="009F22AF">
        <w:rPr>
          <w:rFonts w:ascii="Times New Roman" w:hAnsi="Times New Roman" w:cs="Times New Roman"/>
          <w:b/>
          <w:sz w:val="28"/>
          <w:szCs w:val="28"/>
        </w:rPr>
        <w:t>рублей</w:t>
      </w:r>
      <w:r w:rsidR="006D0987">
        <w:rPr>
          <w:rFonts w:ascii="Times New Roman" w:hAnsi="Times New Roman" w:cs="Times New Roman"/>
          <w:sz w:val="28"/>
          <w:szCs w:val="28"/>
        </w:rPr>
        <w:t xml:space="preserve"> ежемесячно.</w:t>
      </w:r>
    </w:p>
    <w:p w:rsidR="006D0987" w:rsidRDefault="008D17E2" w:rsidP="008D17E2">
      <w:pPr>
        <w:pStyle w:val="4"/>
        <w:spacing w:before="0" w:after="0"/>
        <w:jc w:val="both"/>
        <w:rPr>
          <w:rFonts w:ascii="Times New Roman" w:eastAsiaTheme="minorHAnsi" w:hAnsi="Times New Roman"/>
          <w:b w:val="0"/>
          <w:bCs w:val="0"/>
        </w:rPr>
      </w:pPr>
      <w:r>
        <w:rPr>
          <w:rFonts w:ascii="Times New Roman" w:hAnsi="Times New Roman"/>
          <w:b w:val="0"/>
        </w:rPr>
        <w:lastRenderedPageBreak/>
        <w:t xml:space="preserve"> </w:t>
      </w:r>
      <w:r w:rsidR="006D0987">
        <w:rPr>
          <w:rFonts w:ascii="Times New Roman" w:hAnsi="Times New Roman"/>
          <w:b w:val="0"/>
        </w:rPr>
        <w:t>-</w:t>
      </w:r>
      <w:r w:rsidR="006D0987">
        <w:rPr>
          <w:rFonts w:ascii="Times New Roman" w:hAnsi="Times New Roman"/>
        </w:rPr>
        <w:t xml:space="preserve"> </w:t>
      </w:r>
      <w:r w:rsidR="00D86934">
        <w:rPr>
          <w:rFonts w:ascii="Times New Roman" w:eastAsiaTheme="minorHAnsi" w:hAnsi="Times New Roman"/>
          <w:b w:val="0"/>
          <w:bCs w:val="0"/>
        </w:rPr>
        <w:t>Постановление №</w:t>
      </w:r>
      <w:r w:rsidR="006D0987" w:rsidRPr="00736C6A">
        <w:rPr>
          <w:rFonts w:ascii="Times New Roman" w:eastAsiaTheme="minorHAnsi" w:hAnsi="Times New Roman"/>
          <w:b w:val="0"/>
          <w:bCs w:val="0"/>
        </w:rPr>
        <w:t xml:space="preserve">221 от 18.01.2024 </w:t>
      </w:r>
      <w:r w:rsidR="006D0987">
        <w:rPr>
          <w:rFonts w:ascii="Times New Roman" w:eastAsiaTheme="minorHAnsi" w:hAnsi="Times New Roman"/>
          <w:b w:val="0"/>
          <w:bCs w:val="0"/>
        </w:rPr>
        <w:t>«</w:t>
      </w:r>
      <w:r w:rsidR="006D0987" w:rsidRPr="00736C6A">
        <w:rPr>
          <w:rFonts w:ascii="Times New Roman" w:eastAsiaTheme="minorHAnsi" w:hAnsi="Times New Roman"/>
          <w:b w:val="0"/>
          <w:bCs w:val="0"/>
        </w:rPr>
        <w:t>Об утверждении Положения об отраслевой системе оплаты труда работников муниципальных бюджетных, автономных образовательных и прочих организаций, подведомственных управлению образования администрации муниципального образования город Новороссийск</w:t>
      </w:r>
      <w:r w:rsidR="006D0987">
        <w:rPr>
          <w:rFonts w:ascii="Times New Roman" w:eastAsiaTheme="minorHAnsi" w:hAnsi="Times New Roman"/>
          <w:b w:val="0"/>
          <w:bCs w:val="0"/>
        </w:rPr>
        <w:t>» с изменениями в Постановлении от 27.03.2025г. №1355.</w:t>
      </w:r>
    </w:p>
    <w:p w:rsidR="006D0987" w:rsidRPr="00316B8F" w:rsidRDefault="009323C3" w:rsidP="008D17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FF"/>
          <w:sz w:val="28"/>
          <w:szCs w:val="28"/>
        </w:rPr>
        <w:br/>
      </w:r>
      <w:r w:rsidR="008D17E2">
        <w:rPr>
          <w:color w:val="0000FF"/>
          <w:sz w:val="28"/>
          <w:szCs w:val="28"/>
        </w:rPr>
        <w:t xml:space="preserve"> </w:t>
      </w:r>
      <w:r w:rsidR="006D0987">
        <w:rPr>
          <w:color w:val="0000FF"/>
          <w:sz w:val="28"/>
          <w:szCs w:val="28"/>
        </w:rPr>
        <w:t>-</w:t>
      </w:r>
      <w:r w:rsidR="008D17E2">
        <w:rPr>
          <w:sz w:val="28"/>
          <w:szCs w:val="28"/>
        </w:rPr>
        <w:t xml:space="preserve"> </w:t>
      </w:r>
      <w:r w:rsidR="006D0987" w:rsidRPr="00FE227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D0987">
        <w:rPr>
          <w:rFonts w:ascii="Times New Roman" w:hAnsi="Times New Roman" w:cs="Times New Roman"/>
          <w:sz w:val="28"/>
          <w:szCs w:val="28"/>
        </w:rPr>
        <w:t>№1150 от 14.03.2024г.</w:t>
      </w:r>
      <w:r w:rsidR="006D0987" w:rsidRPr="00FE227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 w:rsidRPr="00FE2277">
        <w:rPr>
          <w:rFonts w:ascii="Times New Roman" w:hAnsi="Times New Roman" w:cs="Times New Roman"/>
          <w:sz w:val="28"/>
          <w:szCs w:val="28"/>
        </w:rPr>
        <w:t>горо</w:t>
      </w:r>
      <w:r w:rsidR="006D0987">
        <w:rPr>
          <w:rFonts w:ascii="Times New Roman" w:hAnsi="Times New Roman" w:cs="Times New Roman"/>
          <w:sz w:val="28"/>
          <w:szCs w:val="28"/>
        </w:rPr>
        <w:t>да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«О Порядке предоставления ежемесячной компенсации отдельным категориям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работников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муниципальных образовательных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организаций, расположенных на территории муниципального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образования город Новороссийск, на возмещение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затрат по уплате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D86934">
        <w:rPr>
          <w:rFonts w:ascii="Times New Roman" w:hAnsi="Times New Roman" w:cs="Times New Roman"/>
          <w:sz w:val="28"/>
          <w:szCs w:val="28"/>
        </w:rPr>
        <w:t>процентов по займам (</w:t>
      </w:r>
      <w:r w:rsidR="006D0987">
        <w:rPr>
          <w:rFonts w:ascii="Times New Roman" w:hAnsi="Times New Roman" w:cs="Times New Roman"/>
          <w:sz w:val="28"/>
          <w:szCs w:val="28"/>
        </w:rPr>
        <w:t>кредитам) на приобретение и (или) строительство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жилого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помещения»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 w:rsidRPr="00FE2277">
        <w:rPr>
          <w:rFonts w:ascii="Times New Roman" w:hAnsi="Times New Roman" w:cs="Times New Roman"/>
          <w:sz w:val="28"/>
          <w:szCs w:val="28"/>
        </w:rPr>
        <w:t>в размере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 w:rsidRPr="009F22AF">
        <w:rPr>
          <w:rFonts w:ascii="Times New Roman" w:hAnsi="Times New Roman" w:cs="Times New Roman"/>
          <w:b/>
          <w:sz w:val="28"/>
          <w:szCs w:val="28"/>
        </w:rPr>
        <w:t>15 000 рублей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 w:rsidRPr="00FE2277">
        <w:rPr>
          <w:rFonts w:ascii="Times New Roman" w:hAnsi="Times New Roman" w:cs="Times New Roman"/>
          <w:sz w:val="28"/>
          <w:szCs w:val="28"/>
        </w:rPr>
        <w:t xml:space="preserve">ежемесячно. </w:t>
      </w:r>
    </w:p>
    <w:p w:rsidR="006D0987" w:rsidRDefault="008D17E2" w:rsidP="008D17E2">
      <w:pPr>
        <w:pStyle w:val="4"/>
        <w:spacing w:before="0" w:after="0"/>
        <w:jc w:val="both"/>
        <w:rPr>
          <w:rFonts w:ascii="Times New Roman" w:eastAsiaTheme="minorHAnsi" w:hAnsi="Times New Roman"/>
          <w:b w:val="0"/>
          <w:bCs w:val="0"/>
        </w:rPr>
      </w:pPr>
      <w:r>
        <w:rPr>
          <w:b w:val="0"/>
        </w:rPr>
        <w:t xml:space="preserve"> </w:t>
      </w:r>
      <w:proofErr w:type="gramStart"/>
      <w:r w:rsidR="006D0987">
        <w:rPr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 w:rsidR="006D0987" w:rsidRPr="008D62EB">
        <w:rPr>
          <w:rFonts w:ascii="Times New Roman" w:hAnsi="Times New Roman"/>
          <w:b w:val="0"/>
        </w:rPr>
        <w:t>Постановление №807 от 21.02.2024г. О внесении изменений</w:t>
      </w:r>
      <w:r>
        <w:rPr>
          <w:rFonts w:ascii="Times New Roman" w:hAnsi="Times New Roman"/>
          <w:b w:val="0"/>
        </w:rPr>
        <w:t xml:space="preserve"> </w:t>
      </w:r>
      <w:r w:rsidR="006D0987" w:rsidRPr="008D62EB">
        <w:rPr>
          <w:rFonts w:ascii="Times New Roman" w:hAnsi="Times New Roman"/>
          <w:b w:val="0"/>
        </w:rPr>
        <w:t>в постановление</w:t>
      </w:r>
      <w:r>
        <w:rPr>
          <w:rFonts w:ascii="Times New Roman" w:hAnsi="Times New Roman"/>
          <w:b w:val="0"/>
        </w:rPr>
        <w:t xml:space="preserve"> </w:t>
      </w:r>
      <w:r w:rsidR="006D0987" w:rsidRPr="008D62EB">
        <w:rPr>
          <w:rFonts w:ascii="Times New Roman" w:hAnsi="Times New Roman"/>
          <w:b w:val="0"/>
        </w:rPr>
        <w:t>администрации муниципального</w:t>
      </w:r>
      <w:r>
        <w:rPr>
          <w:rFonts w:ascii="Times New Roman" w:hAnsi="Times New Roman"/>
          <w:b w:val="0"/>
        </w:rPr>
        <w:t xml:space="preserve"> </w:t>
      </w:r>
      <w:r w:rsidR="006D0987" w:rsidRPr="008D62EB">
        <w:rPr>
          <w:rFonts w:ascii="Times New Roman" w:hAnsi="Times New Roman"/>
          <w:b w:val="0"/>
        </w:rPr>
        <w:t>образования</w:t>
      </w:r>
      <w:r>
        <w:rPr>
          <w:rFonts w:ascii="Times New Roman" w:hAnsi="Times New Roman"/>
          <w:b w:val="0"/>
        </w:rPr>
        <w:t xml:space="preserve"> </w:t>
      </w:r>
      <w:r w:rsidR="006D0987" w:rsidRPr="008D62EB">
        <w:rPr>
          <w:rFonts w:ascii="Times New Roman" w:hAnsi="Times New Roman"/>
          <w:b w:val="0"/>
        </w:rPr>
        <w:t>город Новороссийск</w:t>
      </w:r>
      <w:r>
        <w:rPr>
          <w:rFonts w:ascii="Times New Roman" w:hAnsi="Times New Roman"/>
          <w:b w:val="0"/>
        </w:rPr>
        <w:t xml:space="preserve"> </w:t>
      </w:r>
      <w:r w:rsidR="006D0987" w:rsidRPr="008D62EB">
        <w:rPr>
          <w:rFonts w:ascii="Times New Roman" w:hAnsi="Times New Roman"/>
          <w:b w:val="0"/>
        </w:rPr>
        <w:t>от 18</w:t>
      </w:r>
      <w:r>
        <w:rPr>
          <w:rFonts w:ascii="Times New Roman" w:hAnsi="Times New Roman"/>
          <w:b w:val="0"/>
        </w:rPr>
        <w:t xml:space="preserve"> </w:t>
      </w:r>
      <w:r w:rsidR="006D0987" w:rsidRPr="008D62EB">
        <w:rPr>
          <w:rFonts w:ascii="Times New Roman" w:hAnsi="Times New Roman"/>
          <w:b w:val="0"/>
        </w:rPr>
        <w:t>января</w:t>
      </w:r>
      <w:r>
        <w:rPr>
          <w:rFonts w:ascii="Times New Roman" w:hAnsi="Times New Roman"/>
          <w:b w:val="0"/>
        </w:rPr>
        <w:t xml:space="preserve"> </w:t>
      </w:r>
      <w:r w:rsidR="006D0987" w:rsidRPr="008D62EB">
        <w:rPr>
          <w:rFonts w:ascii="Times New Roman" w:hAnsi="Times New Roman"/>
          <w:b w:val="0"/>
        </w:rPr>
        <w:t>2024 года</w:t>
      </w:r>
      <w:r>
        <w:rPr>
          <w:rFonts w:ascii="Times New Roman" w:hAnsi="Times New Roman"/>
          <w:b w:val="0"/>
        </w:rPr>
        <w:t xml:space="preserve"> </w:t>
      </w:r>
      <w:r w:rsidR="00D86934">
        <w:rPr>
          <w:rFonts w:ascii="Times New Roman" w:hAnsi="Times New Roman"/>
          <w:b w:val="0"/>
        </w:rPr>
        <w:t>№</w:t>
      </w:r>
      <w:r w:rsidR="006D0987" w:rsidRPr="008D62EB">
        <w:rPr>
          <w:rFonts w:ascii="Times New Roman" w:hAnsi="Times New Roman"/>
          <w:b w:val="0"/>
        </w:rPr>
        <w:t>221</w:t>
      </w:r>
      <w:r w:rsidR="006D0987" w:rsidRPr="008D62EB">
        <w:rPr>
          <w:rFonts w:ascii="Times New Roman" w:hAnsi="Times New Roman"/>
        </w:rPr>
        <w:t xml:space="preserve"> «</w:t>
      </w:r>
      <w:r w:rsidR="006D0987" w:rsidRPr="008D62EB">
        <w:rPr>
          <w:rFonts w:ascii="Times New Roman" w:eastAsiaTheme="minorHAnsi" w:hAnsi="Times New Roman"/>
          <w:b w:val="0"/>
          <w:bCs w:val="0"/>
        </w:rPr>
        <w:t>«Об утверждении Положения об отраслевой системе оплаты труда работников муниципальных бюджетных, автономных образовательных и прочих организаций, подведомственных управлению образования администрации муниципального образования город Новороссийск» об осуществлении дополнительных выплат стимулирования</w:t>
      </w:r>
      <w:r>
        <w:rPr>
          <w:rFonts w:ascii="Times New Roman" w:eastAsiaTheme="minorHAnsi" w:hAnsi="Times New Roman"/>
          <w:b w:val="0"/>
          <w:bCs w:val="0"/>
        </w:rPr>
        <w:t xml:space="preserve"> </w:t>
      </w:r>
      <w:r w:rsidR="006D0987" w:rsidRPr="008D62EB">
        <w:rPr>
          <w:rFonts w:ascii="Times New Roman" w:eastAsiaTheme="minorHAnsi" w:hAnsi="Times New Roman"/>
          <w:b w:val="0"/>
          <w:bCs w:val="0"/>
        </w:rPr>
        <w:t>младших воспитателей муниципальных дошкольных</w:t>
      </w:r>
      <w:r>
        <w:rPr>
          <w:rFonts w:ascii="Times New Roman" w:eastAsiaTheme="minorHAnsi" w:hAnsi="Times New Roman"/>
          <w:b w:val="0"/>
          <w:bCs w:val="0"/>
        </w:rPr>
        <w:t xml:space="preserve"> </w:t>
      </w:r>
      <w:r w:rsidR="006D0987" w:rsidRPr="008D62EB">
        <w:rPr>
          <w:rFonts w:ascii="Times New Roman" w:eastAsiaTheme="minorHAnsi" w:hAnsi="Times New Roman"/>
          <w:b w:val="0"/>
          <w:bCs w:val="0"/>
        </w:rPr>
        <w:t xml:space="preserve">образовательных организаций в размере </w:t>
      </w:r>
      <w:r w:rsidR="006D0987" w:rsidRPr="009F22AF">
        <w:rPr>
          <w:rFonts w:ascii="Times New Roman" w:eastAsiaTheme="minorHAnsi" w:hAnsi="Times New Roman"/>
          <w:bCs w:val="0"/>
        </w:rPr>
        <w:t>3</w:t>
      </w:r>
      <w:r w:rsidR="00D86934">
        <w:rPr>
          <w:rFonts w:ascii="Times New Roman" w:eastAsiaTheme="minorHAnsi" w:hAnsi="Times New Roman"/>
          <w:bCs w:val="0"/>
        </w:rPr>
        <w:t> </w:t>
      </w:r>
      <w:r w:rsidR="006D0987" w:rsidRPr="009F22AF">
        <w:rPr>
          <w:rFonts w:ascii="Times New Roman" w:eastAsiaTheme="minorHAnsi" w:hAnsi="Times New Roman"/>
          <w:bCs w:val="0"/>
        </w:rPr>
        <w:t>000</w:t>
      </w:r>
      <w:proofErr w:type="gramEnd"/>
      <w:r w:rsidR="00D86934">
        <w:rPr>
          <w:rFonts w:ascii="Times New Roman" w:eastAsiaTheme="minorHAnsi" w:hAnsi="Times New Roman"/>
          <w:bCs w:val="0"/>
        </w:rPr>
        <w:t xml:space="preserve"> </w:t>
      </w:r>
      <w:r w:rsidR="006D0987" w:rsidRPr="009F22AF">
        <w:rPr>
          <w:rFonts w:ascii="Times New Roman" w:eastAsiaTheme="minorHAnsi" w:hAnsi="Times New Roman"/>
          <w:bCs w:val="0"/>
        </w:rPr>
        <w:t>рублей</w:t>
      </w:r>
      <w:r w:rsidR="006D0987" w:rsidRPr="008D62EB">
        <w:rPr>
          <w:rFonts w:ascii="Times New Roman" w:eastAsiaTheme="minorHAnsi" w:hAnsi="Times New Roman"/>
          <w:b w:val="0"/>
          <w:bCs w:val="0"/>
        </w:rPr>
        <w:t xml:space="preserve"> </w:t>
      </w:r>
      <w:r w:rsidR="006D0987">
        <w:rPr>
          <w:rFonts w:ascii="Times New Roman" w:eastAsiaTheme="minorHAnsi" w:hAnsi="Times New Roman"/>
          <w:b w:val="0"/>
          <w:bCs w:val="0"/>
        </w:rPr>
        <w:t>ежемесячно.</w:t>
      </w:r>
    </w:p>
    <w:p w:rsidR="006D0987" w:rsidRDefault="009323C3" w:rsidP="008D17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="008D17E2">
        <w:t xml:space="preserve"> </w:t>
      </w:r>
      <w:r w:rsidR="006D0987">
        <w:t>-</w:t>
      </w:r>
      <w:r w:rsidR="008D17E2"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П</w:t>
      </w:r>
      <w:r w:rsidR="006D0987" w:rsidRPr="00D1485E">
        <w:rPr>
          <w:rFonts w:ascii="Times New Roman" w:hAnsi="Times New Roman" w:cs="Times New Roman"/>
          <w:sz w:val="28"/>
          <w:szCs w:val="28"/>
        </w:rPr>
        <w:t>остановление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Новороссийск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от 25.06.2021 года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D86934">
        <w:rPr>
          <w:rFonts w:ascii="Times New Roman" w:hAnsi="Times New Roman" w:cs="Times New Roman"/>
          <w:sz w:val="28"/>
          <w:szCs w:val="28"/>
        </w:rPr>
        <w:t>№</w:t>
      </w:r>
      <w:r w:rsidR="006D0987">
        <w:rPr>
          <w:rFonts w:ascii="Times New Roman" w:hAnsi="Times New Roman" w:cs="Times New Roman"/>
          <w:sz w:val="28"/>
          <w:szCs w:val="28"/>
        </w:rPr>
        <w:t>3730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«Об организации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и проведении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ежегодного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муниципального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конкурса среди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педагогических работников образовательных организаций, подведомственных управлению образованием администрации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МО город Новороссийск «Лучший педагог Новороссийска».</w:t>
      </w:r>
      <w:r w:rsidR="006D0987">
        <w:t xml:space="preserve"> </w:t>
      </w:r>
      <w:r w:rsidR="006D0987" w:rsidRPr="002111CA">
        <w:rPr>
          <w:rFonts w:ascii="Times New Roman" w:hAnsi="Times New Roman" w:cs="Times New Roman"/>
          <w:sz w:val="28"/>
          <w:szCs w:val="28"/>
        </w:rPr>
        <w:t>Конкурс проводится с целью выявления талантливых педагогических работников, их поддержки и поощрен</w:t>
      </w:r>
      <w:r w:rsidR="006D0987">
        <w:rPr>
          <w:rFonts w:ascii="Times New Roman" w:hAnsi="Times New Roman" w:cs="Times New Roman"/>
          <w:sz w:val="28"/>
          <w:szCs w:val="28"/>
        </w:rPr>
        <w:t>ия,</w:t>
      </w:r>
      <w:r w:rsidR="00D86934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повышения</w:t>
      </w:r>
      <w:r w:rsidR="006D0987" w:rsidRPr="002111CA">
        <w:rPr>
          <w:rFonts w:ascii="Times New Roman" w:hAnsi="Times New Roman" w:cs="Times New Roman"/>
          <w:sz w:val="28"/>
          <w:szCs w:val="28"/>
        </w:rPr>
        <w:t xml:space="preserve"> социального статуса</w:t>
      </w:r>
      <w:r w:rsidR="006D0987">
        <w:rPr>
          <w:rFonts w:ascii="Times New Roman" w:hAnsi="Times New Roman" w:cs="Times New Roman"/>
          <w:sz w:val="28"/>
          <w:szCs w:val="28"/>
        </w:rPr>
        <w:t xml:space="preserve"> и престижа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 xml:space="preserve">профессии, </w:t>
      </w:r>
      <w:r w:rsidR="00D86934">
        <w:rPr>
          <w:rFonts w:ascii="Times New Roman" w:hAnsi="Times New Roman" w:cs="Times New Roman"/>
          <w:sz w:val="28"/>
          <w:szCs w:val="28"/>
        </w:rPr>
        <w:t>распространения</w:t>
      </w:r>
      <w:r w:rsidR="006D0987">
        <w:rPr>
          <w:rFonts w:ascii="Times New Roman" w:hAnsi="Times New Roman" w:cs="Times New Roman"/>
          <w:sz w:val="28"/>
          <w:szCs w:val="28"/>
        </w:rPr>
        <w:t xml:space="preserve"> инновационного педагогического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опыта.</w:t>
      </w:r>
      <w:r w:rsidR="00D86934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Конкурс проводится в 3 номинациях: «Лучший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учитель», «Лучший воспитатель» и «Лучший педагог дополнительного образования»</w:t>
      </w:r>
      <w:proofErr w:type="gramStart"/>
      <w:r w:rsidR="006D09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09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9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0987">
        <w:rPr>
          <w:rFonts w:ascii="Times New Roman" w:hAnsi="Times New Roman" w:cs="Times New Roman"/>
          <w:sz w:val="28"/>
          <w:szCs w:val="28"/>
        </w:rPr>
        <w:t xml:space="preserve"> призовым фондом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6D0987" w:rsidRPr="009F22AF">
        <w:rPr>
          <w:rFonts w:ascii="Times New Roman" w:hAnsi="Times New Roman" w:cs="Times New Roman"/>
          <w:b/>
          <w:sz w:val="28"/>
          <w:szCs w:val="28"/>
        </w:rPr>
        <w:t>5</w:t>
      </w:r>
      <w:r w:rsidR="006D0987">
        <w:rPr>
          <w:rFonts w:ascii="Times New Roman" w:hAnsi="Times New Roman" w:cs="Times New Roman"/>
          <w:b/>
          <w:sz w:val="28"/>
          <w:szCs w:val="28"/>
        </w:rPr>
        <w:t>4</w:t>
      </w:r>
      <w:r w:rsidR="006D0987" w:rsidRPr="009F22AF">
        <w:rPr>
          <w:rFonts w:ascii="Times New Roman" w:hAnsi="Times New Roman" w:cs="Times New Roman"/>
          <w:b/>
          <w:sz w:val="28"/>
          <w:szCs w:val="28"/>
        </w:rPr>
        <w:t>0</w:t>
      </w:r>
      <w:r w:rsidR="00D86934">
        <w:rPr>
          <w:rFonts w:ascii="Times New Roman" w:hAnsi="Times New Roman" w:cs="Times New Roman"/>
          <w:b/>
          <w:sz w:val="28"/>
          <w:szCs w:val="28"/>
        </w:rPr>
        <w:t> </w:t>
      </w:r>
      <w:r w:rsidR="006D0987" w:rsidRPr="009F22AF">
        <w:rPr>
          <w:rFonts w:ascii="Times New Roman" w:hAnsi="Times New Roman" w:cs="Times New Roman"/>
          <w:b/>
          <w:sz w:val="28"/>
          <w:szCs w:val="28"/>
        </w:rPr>
        <w:t>000</w:t>
      </w:r>
      <w:r w:rsidR="00D86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987" w:rsidRPr="009F22AF">
        <w:rPr>
          <w:rFonts w:ascii="Times New Roman" w:hAnsi="Times New Roman" w:cs="Times New Roman"/>
          <w:b/>
          <w:sz w:val="28"/>
          <w:szCs w:val="28"/>
        </w:rPr>
        <w:t>рублей</w:t>
      </w:r>
      <w:r w:rsidR="006D0987">
        <w:rPr>
          <w:rFonts w:ascii="Times New Roman" w:hAnsi="Times New Roman" w:cs="Times New Roman"/>
          <w:sz w:val="28"/>
          <w:szCs w:val="28"/>
        </w:rPr>
        <w:t>.</w:t>
      </w:r>
      <w:r w:rsidR="006D0987" w:rsidRPr="009F22AF">
        <w:t xml:space="preserve"> </w:t>
      </w:r>
      <w:proofErr w:type="spellStart"/>
      <w:r w:rsidR="006D0987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6D0987">
        <w:rPr>
          <w:rFonts w:ascii="Times New Roman" w:hAnsi="Times New Roman" w:cs="Times New Roman"/>
          <w:sz w:val="28"/>
          <w:szCs w:val="28"/>
        </w:rPr>
        <w:t xml:space="preserve"> поддержка от 50 до 10</w:t>
      </w:r>
      <w:r w:rsidR="006D0987" w:rsidRPr="009F22AF">
        <w:rPr>
          <w:rFonts w:ascii="Times New Roman" w:hAnsi="Times New Roman" w:cs="Times New Roman"/>
          <w:sz w:val="28"/>
          <w:szCs w:val="28"/>
        </w:rPr>
        <w:t>0 тыс. руб.</w:t>
      </w:r>
      <w:r w:rsidR="00D86934">
        <w:rPr>
          <w:rFonts w:ascii="Times New Roman" w:hAnsi="Times New Roman" w:cs="Times New Roman"/>
          <w:sz w:val="28"/>
          <w:szCs w:val="28"/>
        </w:rPr>
        <w:t xml:space="preserve"> </w:t>
      </w:r>
      <w:r w:rsidR="006D0987" w:rsidRPr="009F22AF">
        <w:rPr>
          <w:rFonts w:ascii="Times New Roman" w:hAnsi="Times New Roman" w:cs="Times New Roman"/>
          <w:sz w:val="28"/>
          <w:szCs w:val="28"/>
        </w:rPr>
        <w:t>по результатам конкурса «Лучший педагог</w:t>
      </w:r>
      <w:r w:rsidR="006D0987">
        <w:rPr>
          <w:rFonts w:ascii="Times New Roman" w:hAnsi="Times New Roman" w:cs="Times New Roman"/>
          <w:sz w:val="28"/>
          <w:szCs w:val="28"/>
        </w:rPr>
        <w:t xml:space="preserve"> </w:t>
      </w:r>
      <w:r w:rsidR="006D0987" w:rsidRPr="009F22AF">
        <w:rPr>
          <w:rFonts w:ascii="Times New Roman" w:hAnsi="Times New Roman" w:cs="Times New Roman"/>
          <w:sz w:val="28"/>
          <w:szCs w:val="28"/>
        </w:rPr>
        <w:t>г. Новороссийска»</w:t>
      </w:r>
      <w:r w:rsidR="00D86934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в каждой номинации.</w:t>
      </w:r>
    </w:p>
    <w:p w:rsidR="006D0987" w:rsidRPr="00D1485E" w:rsidRDefault="006D0987" w:rsidP="008D17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город Новороссийск от 29 сентября 2023 г № 4636 «О порядке предоставления единовременной выплаты учителям муниципальных и частных общеобразовательных организаций муниципального образования город Новороссийск,</w:t>
      </w:r>
      <w:r w:rsidR="00D86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подготовившим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выпускников,</w:t>
      </w:r>
      <w:r w:rsidR="00D86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набравших 100 баллов по единому государственному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экзамену» согласно которому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="00F35653">
        <w:rPr>
          <w:rFonts w:ascii="Times New Roman" w:hAnsi="Times New Roman" w:cs="Times New Roman"/>
          <w:sz w:val="28"/>
          <w:szCs w:val="28"/>
        </w:rPr>
        <w:lastRenderedPageBreak/>
        <w:t>е</w:t>
      </w:r>
      <w:r>
        <w:rPr>
          <w:rFonts w:ascii="Times New Roman" w:hAnsi="Times New Roman" w:cs="Times New Roman"/>
          <w:sz w:val="28"/>
          <w:szCs w:val="28"/>
        </w:rPr>
        <w:t xml:space="preserve">диновременная выплата педагогическим работникам, </w:t>
      </w:r>
      <w:r w:rsidRPr="00563621">
        <w:rPr>
          <w:rFonts w:ascii="Times New Roman" w:hAnsi="Times New Roman" w:cs="Times New Roman"/>
          <w:sz w:val="28"/>
          <w:szCs w:val="28"/>
        </w:rPr>
        <w:t>подго</w:t>
      </w:r>
      <w:r>
        <w:rPr>
          <w:rFonts w:ascii="Times New Roman" w:hAnsi="Times New Roman" w:cs="Times New Roman"/>
          <w:sz w:val="28"/>
          <w:szCs w:val="28"/>
        </w:rPr>
        <w:t xml:space="preserve">товившим выпускников, набравших </w:t>
      </w:r>
      <w:r w:rsidRPr="00563621">
        <w:rPr>
          <w:rFonts w:ascii="Times New Roman" w:hAnsi="Times New Roman" w:cs="Times New Roman"/>
          <w:sz w:val="28"/>
          <w:szCs w:val="28"/>
        </w:rPr>
        <w:t>100 баллов по ЕГЭ,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563621">
        <w:rPr>
          <w:rFonts w:ascii="Times New Roman" w:hAnsi="Times New Roman" w:cs="Times New Roman"/>
          <w:b/>
          <w:sz w:val="28"/>
          <w:szCs w:val="28"/>
        </w:rPr>
        <w:t>50 000 руб</w:t>
      </w:r>
      <w:r>
        <w:rPr>
          <w:rFonts w:ascii="Times New Roman" w:hAnsi="Times New Roman" w:cs="Times New Roman"/>
          <w:sz w:val="28"/>
          <w:szCs w:val="28"/>
        </w:rPr>
        <w:t xml:space="preserve">. за </w:t>
      </w:r>
      <w:r w:rsidRPr="00563621">
        <w:rPr>
          <w:rFonts w:ascii="Times New Roman" w:hAnsi="Times New Roman" w:cs="Times New Roman"/>
          <w:sz w:val="28"/>
          <w:szCs w:val="28"/>
        </w:rPr>
        <w:t>каж</w:t>
      </w:r>
      <w:r>
        <w:rPr>
          <w:rFonts w:ascii="Times New Roman" w:hAnsi="Times New Roman" w:cs="Times New Roman"/>
          <w:sz w:val="28"/>
          <w:szCs w:val="28"/>
        </w:rPr>
        <w:t xml:space="preserve">дого выпускника, набравшего 100 </w:t>
      </w:r>
      <w:r w:rsidRPr="00563621">
        <w:rPr>
          <w:rFonts w:ascii="Times New Roman" w:hAnsi="Times New Roman" w:cs="Times New Roman"/>
          <w:sz w:val="28"/>
          <w:szCs w:val="28"/>
        </w:rPr>
        <w:t>баллов.</w:t>
      </w:r>
      <w:proofErr w:type="gramEnd"/>
    </w:p>
    <w:p w:rsidR="006D0987" w:rsidRPr="00092739" w:rsidRDefault="006D0987" w:rsidP="008D17E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C196B"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 w:rsidRPr="00092739">
        <w:rPr>
          <w:rFonts w:ascii="Times New Roman" w:hAnsi="Times New Roman"/>
          <w:sz w:val="28"/>
        </w:rPr>
        <w:t>С целью реализации муниципальной системы обеспечения профессионального развития педагогических работников, в 2024-2025 году</w:t>
      </w:r>
      <w:r w:rsidR="008D17E2">
        <w:rPr>
          <w:rFonts w:ascii="Times New Roman" w:hAnsi="Times New Roman"/>
          <w:sz w:val="28"/>
        </w:rPr>
        <w:t xml:space="preserve"> </w:t>
      </w:r>
      <w:r w:rsidRPr="00092739">
        <w:rPr>
          <w:rFonts w:ascii="Times New Roman" w:hAnsi="Times New Roman"/>
          <w:sz w:val="28"/>
        </w:rPr>
        <w:t>органи</w:t>
      </w:r>
      <w:r>
        <w:rPr>
          <w:rFonts w:ascii="Times New Roman" w:hAnsi="Times New Roman"/>
          <w:sz w:val="28"/>
        </w:rPr>
        <w:t>зовано и проведено 35</w:t>
      </w:r>
      <w:r w:rsidRPr="00092739">
        <w:rPr>
          <w:rFonts w:ascii="Times New Roman" w:hAnsi="Times New Roman"/>
          <w:sz w:val="28"/>
        </w:rPr>
        <w:t xml:space="preserve"> конкурса профессионального мастерства. Из них</w:t>
      </w:r>
      <w:r>
        <w:rPr>
          <w:rFonts w:ascii="Times New Roman" w:hAnsi="Times New Roman"/>
          <w:sz w:val="28"/>
        </w:rPr>
        <w:t>всероссийских-3,</w:t>
      </w:r>
      <w:r w:rsidRPr="00092739">
        <w:rPr>
          <w:rFonts w:ascii="Times New Roman" w:hAnsi="Times New Roman"/>
          <w:sz w:val="28"/>
        </w:rPr>
        <w:t xml:space="preserve"> 16 знаковых краевых конкурсов, 1</w:t>
      </w:r>
      <w:r>
        <w:rPr>
          <w:rFonts w:ascii="Times New Roman" w:hAnsi="Times New Roman"/>
          <w:sz w:val="28"/>
        </w:rPr>
        <w:t>6 муниципальных</w:t>
      </w:r>
      <w:r w:rsidRPr="00092739">
        <w:rPr>
          <w:rFonts w:ascii="Times New Roman" w:hAnsi="Times New Roman"/>
          <w:sz w:val="28"/>
        </w:rPr>
        <w:t xml:space="preserve"> конкурс</w:t>
      </w:r>
      <w:r>
        <w:rPr>
          <w:rFonts w:ascii="Times New Roman" w:hAnsi="Times New Roman"/>
          <w:sz w:val="28"/>
        </w:rPr>
        <w:t>ов,</w:t>
      </w:r>
      <w:r w:rsidR="002A1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том числе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городской конкурс</w:t>
      </w:r>
      <w:r w:rsidRPr="00092739">
        <w:rPr>
          <w:rFonts w:ascii="Times New Roman" w:hAnsi="Times New Roman"/>
          <w:sz w:val="28"/>
        </w:rPr>
        <w:t xml:space="preserve"> «Лучший педагог Новороссийска», а также краевые и всероссийские конкурсы для самостоятельного участия.</w:t>
      </w:r>
    </w:p>
    <w:p w:rsidR="006D0987" w:rsidRPr="00A65D2F" w:rsidRDefault="006D0987" w:rsidP="009323C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92739">
        <w:rPr>
          <w:rFonts w:ascii="Times New Roman" w:hAnsi="Times New Roman"/>
          <w:sz w:val="28"/>
        </w:rPr>
        <w:t>Общее количество педагогов, принявших участие в п</w:t>
      </w:r>
      <w:r>
        <w:rPr>
          <w:rFonts w:ascii="Times New Roman" w:hAnsi="Times New Roman"/>
          <w:sz w:val="28"/>
        </w:rPr>
        <w:t>рофессиональных конкурсах – 196</w:t>
      </w:r>
      <w:r w:rsidR="009323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чел. то есть 5,</w:t>
      </w:r>
      <w:r w:rsidRPr="00092739">
        <w:rPr>
          <w:rFonts w:ascii="Times New Roman" w:hAnsi="Times New Roman"/>
          <w:sz w:val="28"/>
        </w:rPr>
        <w:t>% от 3981работающих педагогов.</w:t>
      </w:r>
      <w:r w:rsidR="008D17E2">
        <w:rPr>
          <w:rFonts w:ascii="Times New Roman" w:hAnsi="Times New Roman"/>
          <w:sz w:val="28"/>
        </w:rPr>
        <w:t xml:space="preserve"> </w:t>
      </w:r>
      <w:r w:rsidRPr="00092739">
        <w:rPr>
          <w:rFonts w:ascii="Times New Roman" w:hAnsi="Times New Roman"/>
          <w:sz w:val="28"/>
        </w:rPr>
        <w:t>Из них 51 молодой педагог. Отмечено снижение</w:t>
      </w:r>
      <w:r w:rsidRPr="00C93F6C">
        <w:rPr>
          <w:rFonts w:ascii="Times New Roman" w:hAnsi="Times New Roman"/>
          <w:sz w:val="28"/>
        </w:rPr>
        <w:t xml:space="preserve"> активности педагогов по сравнению с прошлым годом, а среди молодых педагогов замечено увеличение, в связи с увеличением количества профессиональных конкурсов для этой категории.</w:t>
      </w:r>
      <w:r w:rsidR="008D17E2">
        <w:rPr>
          <w:rFonts w:ascii="Times New Roman" w:hAnsi="Times New Roman"/>
          <w:b/>
          <w:sz w:val="28"/>
        </w:rPr>
        <w:t xml:space="preserve"> </w:t>
      </w:r>
      <w:r w:rsidRPr="00200C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Муниципальный этап профессиональных конкурсов проводился экспертным советом</w:t>
      </w:r>
      <w:r w:rsidR="009323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Pr="00200C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составе которого участвует председатель городской организации Профсоюза) в соответствии с требованиями, обозначенными в Положении о конкурсах. Победители МЭ были направлены для участия в краевом этапе конкурса.</w:t>
      </w:r>
      <w:r w:rsidRPr="00200C5F">
        <w:rPr>
          <w:color w:val="000000" w:themeColor="text1"/>
          <w:sz w:val="28"/>
          <w:szCs w:val="28"/>
        </w:rPr>
        <w:t xml:space="preserve"> </w:t>
      </w:r>
      <w:r w:rsidRPr="00200C5F">
        <w:rPr>
          <w:rFonts w:ascii="Times New Roman" w:hAnsi="Times New Roman" w:cs="Times New Roman"/>
          <w:color w:val="000000" w:themeColor="text1"/>
          <w:sz w:val="28"/>
          <w:szCs w:val="28"/>
        </w:rPr>
        <w:t>Все побе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дители</w:t>
      </w:r>
      <w:r w:rsidR="008D1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8D1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этапа</w:t>
      </w:r>
      <w:r w:rsidR="00932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(32</w:t>
      </w:r>
      <w:r w:rsidRPr="00200C5F">
        <w:rPr>
          <w:rFonts w:ascii="Times New Roman" w:hAnsi="Times New Roman" w:cs="Times New Roman"/>
          <w:color w:val="000000" w:themeColor="text1"/>
          <w:sz w:val="28"/>
          <w:szCs w:val="28"/>
        </w:rPr>
        <w:t>чел.) награждены бесплатными профсоюзными путевками</w:t>
      </w:r>
      <w:r w:rsidR="008D1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C5F">
        <w:rPr>
          <w:rFonts w:ascii="Times New Roman" w:hAnsi="Times New Roman" w:cs="Times New Roman"/>
          <w:color w:val="000000" w:themeColor="text1"/>
          <w:sz w:val="28"/>
          <w:szCs w:val="28"/>
        </w:rPr>
        <w:t>в пансионат «Рассвет».</w:t>
      </w:r>
      <w:r w:rsidRPr="0047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призеры муниципального этапа получили подарки на сумму </w:t>
      </w:r>
      <w:r>
        <w:rPr>
          <w:rFonts w:ascii="Times New Roman" w:hAnsi="Times New Roman" w:cs="Times New Roman"/>
          <w:sz w:val="28"/>
          <w:szCs w:val="28"/>
        </w:rPr>
        <w:t>109 292</w:t>
      </w:r>
      <w:r w:rsidRPr="00D1267C">
        <w:rPr>
          <w:rFonts w:ascii="Times New Roman" w:hAnsi="Times New Roman" w:cs="Times New Roman"/>
          <w:sz w:val="28"/>
          <w:szCs w:val="28"/>
        </w:rPr>
        <w:t xml:space="preserve"> </w:t>
      </w:r>
      <w:r w:rsidRPr="00200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C196B" w:rsidRDefault="006D0987" w:rsidP="007C196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196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 участие в конкурсах профессионального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,20 человек</w:t>
      </w:r>
      <w:r w:rsidR="00932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призеры 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 лауреаты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 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>2 человека –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7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РФ.</w:t>
      </w:r>
      <w:r w:rsidRPr="00C70E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216DB">
        <w:rPr>
          <w:rFonts w:ascii="Times New Roman" w:hAnsi="Times New Roman"/>
          <w:sz w:val="28"/>
        </w:rPr>
        <w:t>Город Новороссийск входит в лидирующую тройку муниципалитетов по результативности участия в профессиональных конкурсах (Краснодар, Сочи, Новороссийск).</w:t>
      </w:r>
    </w:p>
    <w:p w:rsidR="00D442C4" w:rsidRPr="007C196B" w:rsidRDefault="006D0987" w:rsidP="007C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D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конкурса ПНПО на 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2D6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 w:rsidRPr="00E47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73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представлены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педагогов Новороссийска, из них 3</w:t>
      </w:r>
      <w:r w:rsidRPr="002D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7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победителями краевого этапа</w:t>
      </w:r>
      <w:r w:rsidRPr="002D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D6732">
        <w:rPr>
          <w:b/>
          <w:sz w:val="28"/>
          <w:szCs w:val="28"/>
        </w:rPr>
        <w:t xml:space="preserve"> </w:t>
      </w:r>
      <w:r w:rsidRPr="002D6732">
        <w:rPr>
          <w:rFonts w:ascii="Times New Roman" w:hAnsi="Times New Roman" w:cs="Times New Roman"/>
          <w:sz w:val="28"/>
          <w:szCs w:val="28"/>
        </w:rPr>
        <w:t xml:space="preserve">Кроме того, педагоги приняли участие в </w:t>
      </w:r>
      <w:hyperlink r:id="rId6" w:anchor=".D0.9A.D0.BE.D0.BD.D0.BA.D1.83.D1.80.D1.81.D1.8B_.D0.BC.D0.B5.D1.82.D0.BE.D0.B4.D0.B8.D1.87.D0.B5.D1.81.D0.BA.D0.B8.D1.85_.D1.80.D0.B0.D0.B7.D1.80.D0.B0.D0.B1.D0.BE.D1.82.D0.BE.D0.BA_.D0.B2_2022_.D0.B3.D0.BE.D0.B4.D1.83" w:history="1">
        <w:r>
          <w:rPr>
            <w:rStyle w:val="tocnumber"/>
            <w:rFonts w:ascii="Times New Roman" w:hAnsi="Times New Roman" w:cs="Times New Roman"/>
            <w:sz w:val="28"/>
            <w:szCs w:val="28"/>
          </w:rPr>
          <w:t>краевых</w:t>
        </w:r>
        <w:r w:rsidR="008D17E2">
          <w:rPr>
            <w:rStyle w:val="tocnumber"/>
            <w:rFonts w:ascii="Times New Roman" w:hAnsi="Times New Roman" w:cs="Times New Roman"/>
            <w:sz w:val="28"/>
            <w:szCs w:val="28"/>
          </w:rPr>
          <w:t xml:space="preserve"> </w:t>
        </w:r>
        <w:r w:rsidRPr="002D6732">
          <w:rPr>
            <w:rStyle w:val="tocnumber"/>
            <w:rFonts w:ascii="Times New Roman" w:hAnsi="Times New Roman" w:cs="Times New Roman"/>
            <w:sz w:val="28"/>
            <w:szCs w:val="28"/>
          </w:rPr>
          <w:t>к</w:t>
        </w:r>
        <w:r>
          <w:rPr>
            <w:rStyle w:val="toctext"/>
            <w:rFonts w:ascii="Times New Roman" w:hAnsi="Times New Roman" w:cs="Times New Roman"/>
            <w:sz w:val="28"/>
            <w:szCs w:val="28"/>
          </w:rPr>
          <w:t>онкурсах</w:t>
        </w:r>
        <w:r w:rsidR="008D17E2">
          <w:rPr>
            <w:rStyle w:val="toctext"/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Style w:val="toctext"/>
            <w:rFonts w:ascii="Times New Roman" w:hAnsi="Times New Roman" w:cs="Times New Roman"/>
            <w:sz w:val="28"/>
            <w:szCs w:val="28"/>
          </w:rPr>
          <w:t>методических</w:t>
        </w:r>
        <w:r w:rsidR="008D17E2">
          <w:rPr>
            <w:rStyle w:val="toctext"/>
            <w:rFonts w:ascii="Times New Roman" w:hAnsi="Times New Roman" w:cs="Times New Roman"/>
            <w:sz w:val="28"/>
            <w:szCs w:val="28"/>
          </w:rPr>
          <w:t xml:space="preserve"> </w:t>
        </w:r>
        <w:r w:rsidRPr="002D6732">
          <w:rPr>
            <w:rStyle w:val="toctext"/>
            <w:rFonts w:ascii="Times New Roman" w:hAnsi="Times New Roman" w:cs="Times New Roman"/>
            <w:sz w:val="28"/>
            <w:szCs w:val="28"/>
          </w:rPr>
          <w:t>разработок, форумах и фестивалях п</w:t>
        </w:r>
        <w:r>
          <w:rPr>
            <w:rStyle w:val="toctext"/>
            <w:rFonts w:ascii="Times New Roman" w:hAnsi="Times New Roman" w:cs="Times New Roman"/>
            <w:sz w:val="28"/>
            <w:szCs w:val="28"/>
          </w:rPr>
          <w:t>едагогического мастерства в 2025</w:t>
        </w:r>
        <w:r w:rsidRPr="002D6732">
          <w:rPr>
            <w:rStyle w:val="toctext"/>
            <w:rFonts w:ascii="Times New Roman" w:hAnsi="Times New Roman" w:cs="Times New Roman"/>
            <w:sz w:val="28"/>
            <w:szCs w:val="28"/>
          </w:rPr>
          <w:t xml:space="preserve"> учебном году</w:t>
        </w:r>
      </w:hyperlink>
      <w:r w:rsidRPr="00CF742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D0987" w:rsidRDefault="006D0987" w:rsidP="00D44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208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(6)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ьных организаций</w:t>
      </w:r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</w:t>
      </w:r>
      <w:proofErr w:type="gramEnd"/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овороссийска</w:t>
      </w:r>
      <w:proofErr w:type="spellEnd"/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победителями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призерами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Всероссийского конкурса профессионального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мастерства педагогов «Мой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лучший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урок».</w:t>
      </w:r>
    </w:p>
    <w:p w:rsidR="00D442C4" w:rsidRPr="00D442C4" w:rsidRDefault="00D442C4" w:rsidP="00D442C4">
      <w:pPr>
        <w:spacing w:after="0" w:line="240" w:lineRule="auto"/>
        <w:ind w:firstLine="708"/>
        <w:jc w:val="both"/>
        <w:rPr>
          <w:b/>
          <w:color w:val="FF0000"/>
          <w:sz w:val="28"/>
          <w:szCs w:val="28"/>
        </w:rPr>
      </w:pP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едатели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профорганизаций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учреждений на соответствие занимаемой должности, 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руководителей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Default="006D0987" w:rsidP="00D44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управлением образования на колл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егии принимаются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Профсоюза.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7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Pr="00D7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D1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D7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71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Профсоюза)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7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7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награждению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</w:t>
      </w:r>
      <w:r w:rsidRPr="003205F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987" w:rsidRPr="00931E69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«Заслуженный учитель Краснодарского края» -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</w:p>
    <w:p w:rsidR="006D0987" w:rsidRPr="007F2F5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Нагрудный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 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верность профессии» -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7F2F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6D0987" w:rsidRPr="007F2F52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F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F5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работник сферы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РФ»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чел.;</w:t>
      </w:r>
    </w:p>
    <w:p w:rsidR="006D0987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F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«Почетной грамотой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РФ»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7F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6D0987" w:rsidRPr="007F2F52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Почетный работник сферы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и молодежи -2чел</w:t>
      </w:r>
    </w:p>
    <w:p w:rsidR="00D442C4" w:rsidRDefault="00D442C4" w:rsidP="008D17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совета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школ, Совета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заведующих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 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трехсторонней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регулированию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социально-трудовых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отношений. Сторонами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регулярно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финансирования, обеспечения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социально-трудовых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6D0987" w:rsidRPr="00BA5282" w:rsidRDefault="008D17E2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проводится отбор и представление учителей, педагогов ДОУ </w:t>
      </w:r>
    </w:p>
    <w:p w:rsidR="006D0987" w:rsidRDefault="006D0987" w:rsidP="008D17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учреждений дополнительного образования для участия 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ПНПО, «Лучший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года России», «Лучший директор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дошкольное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учреждение»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учреждения»; «Лучший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года», «Дебют»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«Учитель здоровья» и др.</w:t>
      </w:r>
    </w:p>
    <w:p w:rsidR="006D0987" w:rsidRPr="0097217A" w:rsidRDefault="006D0987" w:rsidP="008D17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8A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разработке и принятии нормативных правовых актов, затрагивающих социально-трудовые, экономические и</w:t>
      </w:r>
      <w:r w:rsidRPr="008A4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42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интересы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учитывается мнение, а в большинстве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согласование локальных актов с профорганом, что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 Так, во всех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с профорганом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согласуются Правила внутреннего трудового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распорядка, графики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работников, тарификация работников,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занятий, Положения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стимулирующих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длительном отпуске до года педагогическим работникам, должностные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инструкции, формы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листков, соглашения 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 графики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 и прочие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акты. В экспертизе документов, поданных на конкурс ПНПО, принимали участие представители городской организации Профсоюза на городском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краевом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уровне.</w:t>
      </w:r>
      <w:r w:rsidR="00D4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мнения городской организации Профсоюза продолжается совершенствование «Положения </w:t>
      </w:r>
      <w:r w:rsidRPr="003A1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отраслевой системе оплаты</w:t>
      </w:r>
      <w:r w:rsidR="0035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3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работников муниципальных бюджетных, автономных образовательных и прочих организаций, подведомственных управлению образования администрации муниципального образования город Новороссийск»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353EE0" w:rsidRDefault="006D0987" w:rsidP="008D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="008D17E2" w:rsidRPr="0035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3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5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социального партнерства и участие</w:t>
      </w:r>
      <w:r w:rsidR="0035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профсоюзных органов в управлении учреждениями»</w:t>
      </w:r>
    </w:p>
    <w:p w:rsidR="006D0987" w:rsidRPr="00BA5282" w:rsidRDefault="006D0987" w:rsidP="008D17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0987" w:rsidRPr="00BA5282" w:rsidRDefault="00353EE0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0987" w:rsidRPr="00642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6D0987"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Отраслевой комиссией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регулированию с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оциально-трудовых отношений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05 июля 2024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рассматривались вопросы</w:t>
      </w:r>
      <w:proofErr w:type="gramStart"/>
      <w:r w:rsidR="006D0987"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</w:p>
    <w:p w:rsidR="006D0987" w:rsidRPr="00BA5282" w:rsidRDefault="006D0987" w:rsidP="00353E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5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отраслевого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соглашения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2025-2027</w:t>
      </w: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по учреждениям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1 полугодие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6D0987" w:rsidRDefault="006D0987" w:rsidP="00353E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353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3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Общероссийского Профсоюза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за 2024-2025 год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D0987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42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опыта и контроль состояния и эффективности коллективно-договорного регулирования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социально-трудовых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в отрасли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осуществлялись 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при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разработке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колдоговоров</w:t>
      </w:r>
      <w:proofErr w:type="spellEnd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сбора и анализа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выполнению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колдоговоров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анализа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колдоговоров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проверок, сверки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ЦЗН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колдоговоров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987" w:rsidRPr="009B402B" w:rsidRDefault="006D0987" w:rsidP="008D17E2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64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E9A">
        <w:rPr>
          <w:rFonts w:ascii="Times New Roman" w:hAnsi="Times New Roman"/>
          <w:sz w:val="28"/>
          <w:szCs w:val="28"/>
        </w:rPr>
        <w:t>Участие профсоюзной организации при принятии решения об изменении типа существующих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– за данный период</w:t>
      </w:r>
      <w:r w:rsidR="008D17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изменений не было. </w:t>
      </w:r>
    </w:p>
    <w:p w:rsidR="006D0987" w:rsidRPr="00BA5282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и промежуточные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освещаются 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Профсоюза, 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образованием, а также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и комитета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первичных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профорганизациях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аналогичный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результатов. </w:t>
      </w:r>
    </w:p>
    <w:p w:rsidR="006D0987" w:rsidRPr="00BA5282" w:rsidRDefault="006D0987" w:rsidP="00642F4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F42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64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При оценке (рейтинге)</w:t>
      </w:r>
      <w:r w:rsidR="0064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деятельности образовательных организаций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в территории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уровень развития социального партнерства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в учреждениях, как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из критериев при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на лучшее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="008D1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</w:rPr>
        <w:t xml:space="preserve">учреждение. </w:t>
      </w:r>
    </w:p>
    <w:p w:rsidR="006D0987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по реализации молодежной политики:</w:t>
      </w:r>
    </w:p>
    <w:p w:rsidR="006D0987" w:rsidRPr="00D9118A" w:rsidRDefault="006D0987" w:rsidP="008D17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E6250">
        <w:rPr>
          <w:rFonts w:ascii="Times New Roman" w:hAnsi="Times New Roman"/>
          <w:sz w:val="28"/>
        </w:rPr>
        <w:t>В образовательных организациях города-г</w:t>
      </w:r>
      <w:r>
        <w:rPr>
          <w:rFonts w:ascii="Times New Roman" w:hAnsi="Times New Roman"/>
          <w:sz w:val="28"/>
        </w:rPr>
        <w:t>ероя Новороссийска работает 403 педагога</w:t>
      </w:r>
      <w:r w:rsidRPr="006E6250">
        <w:rPr>
          <w:rFonts w:ascii="Times New Roman" w:hAnsi="Times New Roman"/>
          <w:sz w:val="28"/>
        </w:rPr>
        <w:t xml:space="preserve"> со</w:t>
      </w:r>
      <w:r>
        <w:rPr>
          <w:rFonts w:ascii="Times New Roman" w:hAnsi="Times New Roman"/>
          <w:sz w:val="28"/>
        </w:rPr>
        <w:t xml:space="preserve"> стажем менее 3-х лет. Из них 138</w:t>
      </w:r>
      <w:r w:rsidRPr="006E6250">
        <w:rPr>
          <w:rFonts w:ascii="Times New Roman" w:hAnsi="Times New Roman"/>
          <w:sz w:val="28"/>
        </w:rPr>
        <w:t xml:space="preserve"> работают в организаци</w:t>
      </w:r>
      <w:r>
        <w:rPr>
          <w:rFonts w:ascii="Times New Roman" w:hAnsi="Times New Roman"/>
          <w:sz w:val="28"/>
        </w:rPr>
        <w:t>ях дошкольного образования и 252</w:t>
      </w:r>
      <w:r w:rsidRPr="006E6250">
        <w:rPr>
          <w:rFonts w:ascii="Times New Roman" w:hAnsi="Times New Roman"/>
          <w:sz w:val="28"/>
        </w:rPr>
        <w:t xml:space="preserve"> – в общеобразовательных организациях. В 2025-2026 учебном году</w:t>
      </w:r>
      <w:r>
        <w:rPr>
          <w:rFonts w:ascii="Times New Roman" w:hAnsi="Times New Roman"/>
          <w:sz w:val="28"/>
        </w:rPr>
        <w:t xml:space="preserve"> впервые приступили к работе 119</w:t>
      </w:r>
      <w:r w:rsidRPr="006E6250">
        <w:rPr>
          <w:rFonts w:ascii="Times New Roman" w:hAnsi="Times New Roman"/>
          <w:sz w:val="28"/>
        </w:rPr>
        <w:t xml:space="preserve"> молодых педагога (6 – ДОУ, 73 – ОО).</w:t>
      </w:r>
      <w:r>
        <w:rPr>
          <w:rFonts w:ascii="Times New Roman" w:hAnsi="Times New Roman"/>
          <w:sz w:val="28"/>
        </w:rPr>
        <w:t xml:space="preserve"> </w:t>
      </w:r>
      <w:r w:rsidRPr="00D9118A">
        <w:rPr>
          <w:rFonts w:ascii="Times New Roman" w:hAnsi="Times New Roman"/>
          <w:sz w:val="28"/>
        </w:rPr>
        <w:t>Со всеми молодыми педагогами проводится работа в рамках «Школы молодого педагога» включающая в себя семинары, тренинги, практические занятия, индивидуальные и групповые консультации.</w:t>
      </w:r>
    </w:p>
    <w:p w:rsidR="006D0987" w:rsidRPr="00E25096" w:rsidRDefault="006D0987" w:rsidP="008D17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5096">
        <w:rPr>
          <w:rFonts w:ascii="Times New Roman" w:hAnsi="Times New Roman"/>
          <w:sz w:val="28"/>
        </w:rPr>
        <w:t xml:space="preserve">Молодые педагоги города-героя Новороссийска приняли активное участие в муниципальном этапе профессионального конкурса «Педагогический дебют» в 2025 году. В муниципальном </w:t>
      </w:r>
      <w:r>
        <w:rPr>
          <w:rFonts w:ascii="Times New Roman" w:hAnsi="Times New Roman"/>
          <w:sz w:val="28"/>
        </w:rPr>
        <w:t xml:space="preserve">этапе конкурса приняло участие </w:t>
      </w:r>
      <w:r w:rsidRPr="00E2509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6 педагогов (35 – ОО, 11</w:t>
      </w:r>
      <w:r w:rsidRPr="00E25096">
        <w:rPr>
          <w:rFonts w:ascii="Times New Roman" w:hAnsi="Times New Roman"/>
          <w:sz w:val="28"/>
        </w:rPr>
        <w:t>– ДОО).</w:t>
      </w:r>
    </w:p>
    <w:p w:rsidR="006D0987" w:rsidRPr="00E25096" w:rsidRDefault="006D0987" w:rsidP="008D17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5096">
        <w:rPr>
          <w:rFonts w:ascii="Times New Roman" w:hAnsi="Times New Roman"/>
          <w:sz w:val="28"/>
        </w:rPr>
        <w:t xml:space="preserve">В краевом профессиональном конкурсе «Педагогический дебют» в 2025 году приняли участие 4 молодых педагогических работника образовательных организаций МО город-герой Новороссийск. По итогам конкурса воспитатель МАДОУ ЦРР-детского сада №70 «Чайка» Овсянникова Ксения Николаевна стала победителем в номинации «Молодой воспитатель», учитель начальных классов МБОУ СОШ №24 имени генерала </w:t>
      </w:r>
      <w:r w:rsidRPr="00E25096">
        <w:rPr>
          <w:rFonts w:ascii="Times New Roman" w:hAnsi="Times New Roman"/>
          <w:sz w:val="28"/>
        </w:rPr>
        <w:lastRenderedPageBreak/>
        <w:t>Н.Н. Раевского Дмитриева Анастасия Сергеевна стала лауреатом конкурса в номинации «Молодой учитель».</w:t>
      </w:r>
    </w:p>
    <w:p w:rsidR="006D0987" w:rsidRDefault="006D0987" w:rsidP="008D17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5096">
        <w:rPr>
          <w:rFonts w:ascii="Times New Roman" w:hAnsi="Times New Roman"/>
          <w:sz w:val="28"/>
        </w:rPr>
        <w:t>Молодые педагоги Новороссийска (4</w:t>
      </w:r>
      <w:r w:rsidR="00642F42">
        <w:rPr>
          <w:rFonts w:ascii="Times New Roman" w:hAnsi="Times New Roman"/>
          <w:sz w:val="28"/>
        </w:rPr>
        <w:t xml:space="preserve"> </w:t>
      </w:r>
      <w:r w:rsidRPr="00E25096">
        <w:rPr>
          <w:rFonts w:ascii="Times New Roman" w:hAnsi="Times New Roman"/>
          <w:sz w:val="28"/>
        </w:rPr>
        <w:t>человека) приняли участие в традиционных «Семеновских чтениях».</w:t>
      </w:r>
    </w:p>
    <w:p w:rsidR="006D0987" w:rsidRDefault="006D0987" w:rsidP="008D17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Два молодых педагога,</w:t>
      </w:r>
      <w:r w:rsidR="00642F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учителя начальных классов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Pr="00D10E47">
        <w:rPr>
          <w:rFonts w:ascii="Times New Roman" w:hAnsi="Times New Roman"/>
          <w:sz w:val="28"/>
        </w:rPr>
        <w:t xml:space="preserve"> </w:t>
      </w:r>
      <w:r w:rsidRPr="00E25096">
        <w:rPr>
          <w:rFonts w:ascii="Times New Roman" w:hAnsi="Times New Roman"/>
          <w:sz w:val="28"/>
        </w:rPr>
        <w:t>Дмитриева Анастасия Сергеевна</w:t>
      </w:r>
      <w:r w:rsidR="00642F42">
        <w:rPr>
          <w:rFonts w:ascii="Times New Roman" w:hAnsi="Times New Roman"/>
          <w:sz w:val="28"/>
        </w:rPr>
        <w:t xml:space="preserve"> (СОШ №</w:t>
      </w:r>
      <w:r>
        <w:rPr>
          <w:rFonts w:ascii="Times New Roman" w:hAnsi="Times New Roman"/>
          <w:sz w:val="28"/>
        </w:rPr>
        <w:t>24)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Логинова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Кристина</w:t>
      </w:r>
      <w:r w:rsidR="00642F42">
        <w:rPr>
          <w:rFonts w:ascii="Times New Roman" w:hAnsi="Times New Roman"/>
          <w:sz w:val="28"/>
        </w:rPr>
        <w:t xml:space="preserve"> (СОШ №</w:t>
      </w:r>
      <w:r>
        <w:rPr>
          <w:rFonts w:ascii="Times New Roman" w:hAnsi="Times New Roman"/>
          <w:sz w:val="28"/>
        </w:rPr>
        <w:t>26)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представляли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Краснодарский край на межрегиональном форуме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молодых педагогов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«Вместе к успеху»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.Э</w:t>
      </w:r>
      <w:proofErr w:type="gramEnd"/>
      <w:r>
        <w:rPr>
          <w:rFonts w:ascii="Times New Roman" w:hAnsi="Times New Roman"/>
          <w:sz w:val="28"/>
        </w:rPr>
        <w:t>листе</w:t>
      </w:r>
      <w:proofErr w:type="spellEnd"/>
      <w:r>
        <w:rPr>
          <w:rFonts w:ascii="Times New Roman" w:hAnsi="Times New Roman"/>
          <w:sz w:val="28"/>
        </w:rPr>
        <w:t xml:space="preserve"> в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мае 2025г.</w:t>
      </w:r>
    </w:p>
    <w:p w:rsidR="006D0987" w:rsidRPr="00E25096" w:rsidRDefault="006D0987" w:rsidP="008D17E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Молодые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Краснощекова Анна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Андреевна и Дмитриева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Анастасия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Сергеевна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участвуют в программе ФНПР «Стратегический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резерв» сейчас.</w:t>
      </w:r>
    </w:p>
    <w:p w:rsidR="006D0987" w:rsidRPr="00023457" w:rsidRDefault="006D0987" w:rsidP="00642F42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023457">
        <w:rPr>
          <w:rFonts w:ascii="Times New Roman" w:hAnsi="Times New Roman"/>
          <w:sz w:val="28"/>
        </w:rPr>
        <w:t>С 1 сентября 2025</w:t>
      </w:r>
      <w:r w:rsidR="00642F42">
        <w:rPr>
          <w:rFonts w:ascii="Times New Roman" w:hAnsi="Times New Roman"/>
          <w:sz w:val="28"/>
        </w:rPr>
        <w:t xml:space="preserve"> </w:t>
      </w:r>
      <w:r w:rsidRPr="00023457">
        <w:rPr>
          <w:rFonts w:ascii="Times New Roman" w:hAnsi="Times New Roman"/>
          <w:sz w:val="28"/>
        </w:rPr>
        <w:t>года в школах города трудоустроены 16 студентов 4 курса НСПК.</w:t>
      </w:r>
    </w:p>
    <w:p w:rsidR="006D0987" w:rsidRDefault="008D17E2" w:rsidP="008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31</w:t>
      </w:r>
      <w:r w:rsidR="006D0987" w:rsidRPr="00BC5FF6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октября</w:t>
      </w:r>
      <w:r w:rsidR="006D0987" w:rsidRPr="00BC5FF6">
        <w:rPr>
          <w:rFonts w:ascii="Times New Roman" w:hAnsi="Times New Roman" w:cs="Times New Roman"/>
          <w:sz w:val="28"/>
          <w:szCs w:val="28"/>
        </w:rPr>
        <w:t xml:space="preserve"> 202</w:t>
      </w:r>
      <w:r w:rsidR="006D0987">
        <w:rPr>
          <w:rFonts w:ascii="Times New Roman" w:hAnsi="Times New Roman" w:cs="Times New Roman"/>
          <w:sz w:val="28"/>
          <w:szCs w:val="28"/>
        </w:rPr>
        <w:t>5</w:t>
      </w:r>
      <w:r w:rsidR="006D0987" w:rsidRPr="00BC5FF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42F42">
        <w:rPr>
          <w:rFonts w:ascii="Times New Roman" w:hAnsi="Times New Roman" w:cs="Times New Roman"/>
          <w:sz w:val="28"/>
          <w:szCs w:val="28"/>
        </w:rPr>
        <w:t>на базе МАОУ СОШ №</w:t>
      </w:r>
      <w:r w:rsidR="006D0987">
        <w:rPr>
          <w:rFonts w:ascii="Times New Roman" w:hAnsi="Times New Roman" w:cs="Times New Roman"/>
          <w:sz w:val="28"/>
          <w:szCs w:val="28"/>
        </w:rPr>
        <w:t xml:space="preserve">19 </w:t>
      </w:r>
      <w:r w:rsidR="006D0987" w:rsidRPr="005A48ED">
        <w:rPr>
          <w:rFonts w:ascii="Times New Roman" w:hAnsi="Times New Roman" w:cs="Times New Roman"/>
          <w:sz w:val="28"/>
          <w:szCs w:val="28"/>
        </w:rPr>
        <w:t>в</w:t>
      </w:r>
      <w:r w:rsidR="006D0987">
        <w:rPr>
          <w:rFonts w:ascii="Times New Roman" w:hAnsi="Times New Roman" w:cs="Times New Roman"/>
          <w:sz w:val="28"/>
          <w:szCs w:val="28"/>
        </w:rPr>
        <w:t xml:space="preserve"> рамках работы Школы Правовой грамотности и Школы молодого педагога состоялось </w:t>
      </w:r>
      <w:r w:rsidR="006D0987" w:rsidRPr="005A48ED">
        <w:rPr>
          <w:rFonts w:ascii="Times New Roman" w:hAnsi="Times New Roman" w:cs="Times New Roman"/>
          <w:sz w:val="28"/>
          <w:szCs w:val="28"/>
        </w:rPr>
        <w:t>мероприятие «Старт карьеры: молодые педагоги объединяются»</w:t>
      </w:r>
      <w:r w:rsidR="006D0987">
        <w:rPr>
          <w:rFonts w:ascii="Times New Roman" w:hAnsi="Times New Roman" w:cs="Times New Roman"/>
          <w:sz w:val="28"/>
          <w:szCs w:val="28"/>
        </w:rPr>
        <w:t>.</w:t>
      </w:r>
      <w:r w:rsidR="006D0987" w:rsidRPr="00206229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Инициатором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выступила Новороссийская городская территориальная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87" w:rsidRPr="00F13621">
        <w:rPr>
          <w:rFonts w:ascii="Times New Roman" w:hAnsi="Times New Roman" w:cs="Times New Roman"/>
          <w:sz w:val="28"/>
          <w:szCs w:val="28"/>
        </w:rPr>
        <w:t>Профсоюза работников народного образования и науки РФ</w:t>
      </w:r>
      <w:r w:rsidR="006D0987">
        <w:rPr>
          <w:rFonts w:ascii="Times New Roman" w:hAnsi="Times New Roman" w:cs="Times New Roman"/>
          <w:sz w:val="28"/>
          <w:szCs w:val="28"/>
        </w:rPr>
        <w:t xml:space="preserve"> совместно с членами Совета молодых педагогов города Новороссийска. В ходе мероприятия участники ознакомились с методическими инструментами и </w:t>
      </w:r>
      <w:r w:rsidR="006D0987" w:rsidRPr="00B212AF">
        <w:rPr>
          <w:rFonts w:ascii="Times New Roman" w:hAnsi="Times New Roman" w:cs="Times New Roman"/>
          <w:sz w:val="28"/>
          <w:szCs w:val="28"/>
        </w:rPr>
        <w:t xml:space="preserve">инновационными </w:t>
      </w:r>
      <w:r w:rsidR="006D0987">
        <w:rPr>
          <w:rFonts w:ascii="Times New Roman" w:hAnsi="Times New Roman" w:cs="Times New Roman"/>
          <w:sz w:val="28"/>
          <w:szCs w:val="28"/>
        </w:rPr>
        <w:t>подходами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в</w:t>
      </w:r>
      <w:r w:rsidR="006D0987" w:rsidRPr="00B212AF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организации работы учителя.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Темы практико-ориентированных площадок «Эмоциональный интеллект», «Искусственный интеллект: друг или враг в работе учителя?» и «Где взять ресурс для формирования культуры профессионального здоровья педагога?» вызвали у молодых педагогов неподдельный интерес.</w:t>
      </w:r>
      <w:r w:rsidR="006D0987" w:rsidRPr="00DA7223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6D0987">
        <w:rPr>
          <w:rFonts w:ascii="Times New Roman" w:hAnsi="Times New Roman" w:cs="Times New Roman"/>
          <w:sz w:val="28"/>
          <w:szCs w:val="28"/>
        </w:rPr>
        <w:t>горорганизации</w:t>
      </w:r>
      <w:proofErr w:type="spellEnd"/>
      <w:r w:rsidR="006D0987">
        <w:rPr>
          <w:rFonts w:ascii="Times New Roman" w:hAnsi="Times New Roman" w:cs="Times New Roman"/>
          <w:sz w:val="28"/>
          <w:szCs w:val="28"/>
        </w:rPr>
        <w:t xml:space="preserve"> провела с молодыми педагогами интерактивную лекцию «Правовое ориентирование». В ходе общения участники мероприятия рассмотрели актуальные вопросы трудового законодательства и 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ответы на все интересующие молодых учителей вопросы.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 w:rsidR="006D0987">
        <w:rPr>
          <w:rFonts w:ascii="Times New Roman" w:hAnsi="Times New Roman" w:cs="Times New Roman"/>
          <w:sz w:val="28"/>
          <w:szCs w:val="28"/>
        </w:rPr>
        <w:t>Мероприятие объединило 36 молодых педагогов из всех школ города Новороссийска.</w:t>
      </w:r>
    </w:p>
    <w:p w:rsidR="00642F42" w:rsidRDefault="00642F42" w:rsidP="008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987" w:rsidRPr="002E6DFD" w:rsidRDefault="006D0987" w:rsidP="00642F42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64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Центром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образования проводится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«Школе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руководителя». Кроме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специалиста»,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горкома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законодательства. </w:t>
      </w:r>
    </w:p>
    <w:p w:rsidR="006D0987" w:rsidRDefault="006D0987" w:rsidP="0064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2">
        <w:rPr>
          <w:rFonts w:ascii="Calibri" w:eastAsia="Calibri" w:hAnsi="Calibri" w:cs="Times New Roman"/>
          <w:b/>
          <w:sz w:val="28"/>
          <w:szCs w:val="28"/>
        </w:rPr>
        <w:t>6.2.</w:t>
      </w:r>
      <w:r w:rsidRPr="007A7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правовой и профессиональной компетенции молодых педагогов со стажем работы от 0 до 3 лет, в рамках реализации национального проекта «Образование», федерального проекта «Современная школа»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развития образования» 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7A7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организованы и проведены следующие мероприятия:</w:t>
      </w:r>
    </w:p>
    <w:p w:rsidR="006D0987" w:rsidRPr="008E4623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462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правовой грамотности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молодого специалиста»</w:t>
      </w:r>
    </w:p>
    <w:p w:rsidR="006D0987" w:rsidRPr="008E4623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6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краевого конкурса «Педагогический дебют»</w:t>
      </w: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 – патриотическое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6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мероприятие, направленное на формирование активной гражданской и патриотической позиции у молодых педагогов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«Победа деда – моя победа»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семей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педагогов;</w:t>
      </w:r>
    </w:p>
    <w:p w:rsidR="006D098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 w:rsidRPr="000A0577">
        <w:rPr>
          <w:rFonts w:ascii="Times New Roman" w:hAnsi="Times New Roman" w:cs="Times New Roman"/>
          <w:sz w:val="28"/>
          <w:szCs w:val="28"/>
        </w:rPr>
        <w:t xml:space="preserve">Работа по приему молодых специалистов в </w:t>
      </w:r>
      <w:r>
        <w:rPr>
          <w:rFonts w:ascii="Times New Roman" w:hAnsi="Times New Roman" w:cs="Times New Roman"/>
          <w:sz w:val="28"/>
          <w:szCs w:val="28"/>
        </w:rPr>
        <w:t>члены Профсоюза;</w:t>
      </w:r>
    </w:p>
    <w:p w:rsidR="006D0987" w:rsidRPr="000A057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 w:rsidRPr="000A0577">
        <w:rPr>
          <w:rFonts w:ascii="Times New Roman" w:hAnsi="Times New Roman" w:cs="Times New Roman"/>
          <w:sz w:val="28"/>
          <w:szCs w:val="28"/>
        </w:rPr>
        <w:t>Участие в первом</w:t>
      </w:r>
      <w:r>
        <w:rPr>
          <w:rFonts w:ascii="Times New Roman" w:hAnsi="Times New Roman" w:cs="Times New Roman"/>
          <w:sz w:val="28"/>
          <w:szCs w:val="28"/>
        </w:rPr>
        <w:t xml:space="preserve">айских субботниках; </w:t>
      </w:r>
    </w:p>
    <w:p w:rsidR="006D0987" w:rsidRPr="000A057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первомайской акции профсоюзов;</w:t>
      </w:r>
    </w:p>
    <w:p w:rsidR="006D098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2F42" w:rsidRPr="000A0577">
        <w:rPr>
          <w:rFonts w:ascii="Times New Roman" w:hAnsi="Times New Roman" w:cs="Times New Roman"/>
          <w:sz w:val="28"/>
          <w:szCs w:val="28"/>
        </w:rPr>
        <w:t>Поздравление</w:t>
      </w:r>
      <w:r w:rsidRPr="000A0577">
        <w:rPr>
          <w:rFonts w:ascii="Times New Roman" w:hAnsi="Times New Roman" w:cs="Times New Roman"/>
          <w:sz w:val="28"/>
          <w:szCs w:val="28"/>
        </w:rPr>
        <w:t xml:space="preserve"> ветеранов труда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 w:rsidRPr="000A0577">
        <w:rPr>
          <w:rFonts w:ascii="Times New Roman" w:hAnsi="Times New Roman" w:cs="Times New Roman"/>
          <w:sz w:val="28"/>
          <w:szCs w:val="28"/>
        </w:rPr>
        <w:t>-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 w:rsidRPr="000A05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енсионеров с 9 Мая;</w:t>
      </w:r>
    </w:p>
    <w:p w:rsidR="006D098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2F4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частие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 городской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в межрегиональном форуме молодых специалистов «Вместе к успеху» в столице Калмыкии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листа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098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- 31</w:t>
      </w:r>
      <w:r w:rsidRPr="00BC5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BC5FF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C5FF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42F42">
        <w:rPr>
          <w:rFonts w:ascii="Times New Roman" w:hAnsi="Times New Roman" w:cs="Times New Roman"/>
          <w:sz w:val="28"/>
          <w:szCs w:val="28"/>
        </w:rPr>
        <w:t>на базе МАОУ СОШ №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5A48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работы Школы Правовой грамотности и Школы молодого педагога состоялось </w:t>
      </w:r>
      <w:r w:rsidRPr="005A48ED">
        <w:rPr>
          <w:rFonts w:ascii="Times New Roman" w:hAnsi="Times New Roman" w:cs="Times New Roman"/>
          <w:sz w:val="28"/>
          <w:szCs w:val="28"/>
        </w:rPr>
        <w:t>мероприятие «Старт карьеры: молодые педагоги объединяются»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98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молодых педагога зарегистрировались для участия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профсоюзной программе ФНПР «Стратегический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резерв» </w:t>
      </w:r>
    </w:p>
    <w:p w:rsidR="006D098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городской комитет отстоял право </w:t>
      </w:r>
      <w:r w:rsidRPr="00DA29B1">
        <w:rPr>
          <w:rFonts w:ascii="Times New Roman" w:hAnsi="Times New Roman" w:cs="Times New Roman"/>
          <w:sz w:val="28"/>
          <w:szCs w:val="28"/>
        </w:rPr>
        <w:t>3</w:t>
      </w:r>
      <w:r w:rsidR="008D17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 устроившихся на работу в учреждение дополнительного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«Школьник-2»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 на ежемесячную доплату в 3000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6D098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молодых педагогов отдохнули в пансионате «Рассвет»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летом 2025г.: 3-бесплатно,</w:t>
      </w:r>
      <w:r w:rsidR="00642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победители конкурсов и 3 за 50%.</w:t>
      </w:r>
    </w:p>
    <w:p w:rsidR="00642F42" w:rsidRDefault="00642F42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коллективные договоры внесены и выполняются обязательства: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год их работы в отрасли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0987" w:rsidRPr="00BA5282" w:rsidRDefault="006D0987" w:rsidP="008D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мер социальной поддержки работников из числа молодежи, впервые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работу, установление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надбавок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заработной 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="0064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в течение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лет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D0987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обеспечению дополнительных гарантий и компенсаций работникам, обучающимся в образовательных учреждениях.</w:t>
      </w:r>
    </w:p>
    <w:p w:rsidR="002A6310" w:rsidRDefault="002A6310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714773" w:rsidRDefault="006D0987" w:rsidP="0064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управлением 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активному информированию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(строительств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комитета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с «ВКБ-новостройка»</w:t>
      </w:r>
      <w:r w:rsidRPr="001F4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краевые программы. </w:t>
      </w:r>
      <w:r w:rsidRPr="00714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2025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педагоги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подали заявку на получение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7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в размере 1 млн. рублей на приобретение жилья.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Pr="0071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получили эту субсидию.</w:t>
      </w:r>
    </w:p>
    <w:p w:rsidR="006D0987" w:rsidRDefault="006D0987" w:rsidP="007C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 учреждениях для молодых работников действует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очереди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50%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8D17E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обслуживающего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персонала.</w:t>
      </w:r>
    </w:p>
    <w:p w:rsidR="006D0987" w:rsidRDefault="006D0987" w:rsidP="007C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учителя и молодые педагоги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учреждений получили возможность компенсации части расходов 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наем жилья в размере 15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6D0987" w:rsidRDefault="006D0987" w:rsidP="007C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1 января 2025 года молодые учителя и молодые педагоги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учреждений получили возможность компенсации части расходов на погашение кредита на жилье в размере 15 000рублей.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Default="006D0987" w:rsidP="007C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молодые работники,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 по должности младший воспитате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получают ежемесячно доплату в размере 3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молодые педагоги, как 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работники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реждений 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на бесплатный проезд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транспорте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</w:t>
      </w:r>
      <w:r w:rsidR="002A631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08.10.2021г. № 6191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(40 поездок в месяц). </w:t>
      </w:r>
    </w:p>
    <w:p w:rsidR="006D0987" w:rsidRDefault="006D0987" w:rsidP="007C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профессиональный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«Педагогический дебют»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по номинациям «Молодой педагог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организации», «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педагог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бедитель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Дмитриева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>, учите</w:t>
      </w:r>
      <w:r w:rsidR="009A3849">
        <w:rPr>
          <w:rFonts w:ascii="Times New Roman" w:hAnsi="Times New Roman" w:cs="Times New Roman"/>
          <w:sz w:val="28"/>
          <w:szCs w:val="28"/>
        </w:rPr>
        <w:t>ль начальных классов МБОУ СОШ №</w:t>
      </w:r>
      <w:r>
        <w:rPr>
          <w:rFonts w:ascii="Times New Roman" w:hAnsi="Times New Roman" w:cs="Times New Roman"/>
          <w:sz w:val="28"/>
          <w:szCs w:val="28"/>
        </w:rPr>
        <w:t>24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лауреатом регионального этапа, победитель такого же конкурса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воспитателей дошкольных учреждений Овсянникова Ксения МАДОУ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ЦРР-детский сад №70,победитель конкурса. Обе награждены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ЦОРО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Рассвет», лауреаты (4чел.)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награждены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подарками.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2025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молодых педагога стали победителями пока только муниципального этапа 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«Дебют» и в 2026 году будут защищать честь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овороссийска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крае.</w:t>
      </w:r>
    </w:p>
    <w:p w:rsidR="006D0987" w:rsidRPr="008E73E9" w:rsidRDefault="006D0987" w:rsidP="007C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горкоме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Профсоюза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Совет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и ФНПР:</w:t>
      </w:r>
    </w:p>
    <w:p w:rsidR="006D0987" w:rsidRDefault="006D0987" w:rsidP="007C1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1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педагоги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профсобрания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первомайских субботниках; к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июня Дню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посетили ветеранов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подарили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торты.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ботала «Школа молодого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повышению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правовых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6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отрасли, проводимо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городским комитетом Профсоюза.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специалисты школ в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3000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r w:rsidRPr="0053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(первый год) и по 1000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3год), в учреждениях дополнительного образования из местного бюджета по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(первый год) и по 2000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год)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год).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D0987" w:rsidRPr="00D10FD8" w:rsidRDefault="006D0987" w:rsidP="007C19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</w:t>
      </w:r>
      <w:r w:rsidR="009A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молодые педагоги в сборе гуманитарной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СВО.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D10FD8" w:rsidRDefault="006D0987" w:rsidP="007C19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волонтерская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работа: опрашивали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 по оказанию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помощи; поздравляли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неработающих ветеранов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D8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продуктовые подарки.</w:t>
      </w:r>
    </w:p>
    <w:p w:rsidR="006D0987" w:rsidRPr="00975AB2" w:rsidRDefault="006D0987" w:rsidP="007C196B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2025 году молодые педагоги</w:t>
      </w:r>
      <w:r w:rsidR="008D17E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принимают активное участие в реализации</w:t>
      </w:r>
      <w:r w:rsidR="007C196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Краевого</w:t>
      </w:r>
      <w:r w:rsidR="008D17E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соглашения</w:t>
      </w:r>
      <w:r w:rsidR="008D17E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proofErr w:type="spellStart"/>
      <w:r>
        <w:rPr>
          <w:sz w:val="28"/>
          <w:szCs w:val="28"/>
          <w:lang w:eastAsia="en-US"/>
        </w:rPr>
        <w:t>Совкомбанком</w:t>
      </w:r>
      <w:proofErr w:type="spellEnd"/>
      <w:r>
        <w:rPr>
          <w:sz w:val="28"/>
          <w:szCs w:val="28"/>
          <w:lang w:eastAsia="en-US"/>
        </w:rPr>
        <w:t xml:space="preserve"> по оформлению карт Халва по программе</w:t>
      </w:r>
      <w:r w:rsidR="008D17E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proofErr w:type="spellStart"/>
      <w:r>
        <w:rPr>
          <w:sz w:val="28"/>
          <w:szCs w:val="28"/>
          <w:lang w:eastAsia="en-US"/>
        </w:rPr>
        <w:t>Профплюс</w:t>
      </w:r>
      <w:proofErr w:type="spellEnd"/>
      <w:r>
        <w:rPr>
          <w:sz w:val="28"/>
          <w:szCs w:val="28"/>
          <w:lang w:eastAsia="en-US"/>
        </w:rPr>
        <w:t>».</w:t>
      </w:r>
      <w:r w:rsidRPr="00975AB2">
        <w:rPr>
          <w:sz w:val="28"/>
          <w:szCs w:val="28"/>
        </w:rPr>
        <w:t xml:space="preserve"> </w:t>
      </w:r>
    </w:p>
    <w:p w:rsidR="006D0987" w:rsidRPr="00F369AD" w:rsidRDefault="006D0987" w:rsidP="008D17E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D0987" w:rsidRPr="00C631EF" w:rsidRDefault="008D17E2" w:rsidP="008D17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BA5282" w:rsidRDefault="006D0987" w:rsidP="009A3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="008D1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«Трудовые отношения»</w:t>
      </w:r>
    </w:p>
    <w:p w:rsidR="006D0987" w:rsidRPr="00BA5282" w:rsidRDefault="006D0987" w:rsidP="008D17E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7C1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Условие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согласовании с территориальной организацией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договора с руководителем образовательного учреждения, являющегося членом Профсоюза, по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основанию, предусмотренному пунктом 2 статьи 278 ТК РФ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</w:t>
      </w:r>
      <w:proofErr w:type="gram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твующее отраслевое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активно используется в работе.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договора с руководителем образовательного учреждения, являющегося членом Профсоюза, по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основанию, предусмотренному пунктом 2 статьи 278 ТК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987" w:rsidRPr="00BA5282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договоры с работниками внесено обязательство по выплате выходного пособия в размере не менее среднего месячного заработка в случае прекращения трудового договора по основанию, предусмотренному пунктом 7 части первой статьи 77 Трудового кодекса РФ,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отказом работника от продолжения работы в связи с изменением определенных сторонами условий трудового договора (случаев не было).</w:t>
      </w:r>
      <w:proofErr w:type="gramEnd"/>
    </w:p>
    <w:p w:rsidR="006D0987" w:rsidRDefault="006D0987" w:rsidP="007C19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учреждений внесены обязательства о преимущественном праве на оставление на работе при расторжении трудового договора в связи с сокращением численности или штата работников, совмещающих работу с обучением в образовательных учреждениях профессионального образования, независимо от того, за чей счет они обучаются, работников, проработавших в 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организациях системы образования свыше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лет, работников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(за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</w:t>
      </w:r>
      <w:proofErr w:type="gramEnd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пенсии), работникам, имеющим детей в возрасте до 18 лет, педагогическим работникам, которым установлена первая или высшая квалификационная категория.</w:t>
      </w:r>
    </w:p>
    <w:p w:rsidR="006D0987" w:rsidRPr="00BA5282" w:rsidRDefault="006D0987" w:rsidP="008D17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численности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штата работников в учреждениях образования не выявлено</w:t>
      </w: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6B">
        <w:rPr>
          <w:rFonts w:ascii="Calibri" w:eastAsia="Times New Roman" w:hAnsi="Calibri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образовательных 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данных. Порядок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данных»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совместной с управлением образованием тематической проверки «Готовности пришкольных лагерей к работе в летний период</w:t>
      </w:r>
      <w:r w:rsidRPr="008D5F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5F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проверено 29 образовательных организации и выявлен ряд нарушений в оформлении приказов на открытие лагерей: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согласования с профкомом,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ознакомления работников с приказом,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приказе нет положения о компенсации переработки рабочего времени и другие.</w:t>
      </w:r>
      <w:proofErr w:type="gramEnd"/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Выборочно анализировались трудовые договоры с молодыми педагогами.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трудовые договоры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заключены на неопределенный срок и на ставку нормы рабочего времени.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не выявлено.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проводилась методическая работа по разъяснению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трудового законодательства.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выявленные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устранены в ходе проверки.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196B" w:rsidRPr="008D5F2A" w:rsidRDefault="007C196B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CD314C" w:rsidRDefault="006D0987" w:rsidP="007C1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3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CD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14C">
        <w:rPr>
          <w:rFonts w:ascii="Calibri" w:eastAsia="Times New Roman" w:hAnsi="Calibri" w:cs="Times New Roman"/>
          <w:sz w:val="28"/>
          <w:szCs w:val="28"/>
          <w:lang w:eastAsia="ru-RU"/>
        </w:rPr>
        <w:t>«</w:t>
      </w:r>
      <w:r w:rsidRPr="00CD3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труда и нормы труда»</w:t>
      </w:r>
    </w:p>
    <w:p w:rsidR="006D0987" w:rsidRPr="00E37210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6B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1.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735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рубль,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федеральных средств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т. ч.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школах</w:t>
      </w:r>
      <w:r w:rsidR="007C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федеральных средств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64 721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из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</w:t>
      </w:r>
    </w:p>
    <w:p w:rsidR="006D0987" w:rsidRPr="00E37210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оплаты 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часы) – 94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776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-70 1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федеральной 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gramStart"/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-во)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другие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аботники</w:t>
      </w:r>
      <w:proofErr w:type="spellEnd"/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012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учебно-вспомогательный персонал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375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6D0987" w:rsidRPr="00E37210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младший обслуживающий персонал</w:t>
      </w:r>
      <w:r w:rsidR="007C196B"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D17E2"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C196B"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974 руб.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53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 из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</w:t>
      </w:r>
    </w:p>
    <w:p w:rsidR="006D0987" w:rsidRPr="00E37210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 -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778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6D0987" w:rsidRDefault="007C196B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6D0987"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учебно-вспомогательный персонал 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792</w:t>
      </w:r>
      <w:r w:rsidR="007C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6D0987" w:rsidRPr="00403DD8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младший обслуживающий персонал</w:t>
      </w:r>
      <w:r w:rsidR="00403DD8"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7C196B"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932 руб.</w:t>
      </w:r>
    </w:p>
    <w:p w:rsidR="006D0987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654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 из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</w:t>
      </w:r>
    </w:p>
    <w:p w:rsidR="006D0987" w:rsidRPr="00403DD8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68 485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учебно-вспомогательный персонал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6D0987" w:rsidRPr="00403DD8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обслуживающий персонал – 31 923 руб.</w:t>
      </w:r>
    </w:p>
    <w:p w:rsidR="006D0987" w:rsidRPr="00403DD8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фонда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стимулирующих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49,7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%:</w:t>
      </w:r>
    </w:p>
    <w:p w:rsidR="006D0987" w:rsidRPr="00E37210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 учреждениях – 56,1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6D0987" w:rsidRPr="00E37210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учреждениях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- 33,9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6D0987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учреждениях допо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лнительного образования детей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- 59,1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6D0987" w:rsidRPr="00E37210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фонда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компенсационных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-12,63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0987" w:rsidRPr="00E37210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8,1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6D0987" w:rsidRPr="00E37210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школах –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24,4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6D0987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5,4</w:t>
      </w:r>
      <w:r w:rsidRPr="00E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403DD8" w:rsidRDefault="00403DD8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403DD8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территориальной организацией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разработано и принято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отраслевой системе оплаты труда работников муниципальных бюджетных, автономных образовательных и прочих организаций, подведомственных управлению образования администрации муниципального образования город Новороссийск»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ежегодно согласуется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«Положение о стимулирующих выплатах руководителям общеобразовательных учреждений»,</w:t>
      </w:r>
      <w:r w:rsidRPr="00FF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«Положения о стимулирующих выплатах руководителям дошкольных образовательных учреждений»,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«Положения о стимулирующих выплатах руководителям</w:t>
      </w:r>
      <w:r w:rsidRPr="001E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дополнительного образования».</w:t>
      </w:r>
      <w:proofErr w:type="gramEnd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2025 года по согласованию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президиумом городской профсоюзной 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 уволена директор МБОУ 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Григорян Е.Т.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городской организации включен в состав комиссий по назначению стимулирующих выплат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территории,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единовременным выплатам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городских конкурсов профессионального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мастерства, а так же аттестационную комиссию руководителей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учреждений.</w:t>
      </w:r>
      <w:proofErr w:type="gramEnd"/>
    </w:p>
    <w:p w:rsidR="006D0987" w:rsidRDefault="006D0987" w:rsidP="00403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Случаев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задержки выплаты заработной платы, отпускных не выявлено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Зарплата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выплачивалась в полном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объеме согласно тарификации. </w:t>
      </w:r>
    </w:p>
    <w:p w:rsidR="00403DD8" w:rsidRPr="009D7F40" w:rsidRDefault="00403DD8" w:rsidP="00403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0987" w:rsidRPr="00BA5282" w:rsidRDefault="006D0987" w:rsidP="00403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D8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3.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03DD8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занятым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 с вредными и опасными, и иными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установленными Перечнями работ с опасными (особо опасными), вредными (особо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вредными) и тяжелыми (особо тяжелыми) условиями труда, утвержденными приказом Госкомитета СССР по народному образованию от 20.0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8.90 №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579 (с изменениями и дополнениями) по результатам аттестации рабочих мест,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случае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РМ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12%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proofErr w:type="gram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(повара,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оператор по стирке белья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DD8" w:rsidRDefault="00403DD8" w:rsidP="00403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BA5282" w:rsidRDefault="006D0987" w:rsidP="00403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гарантий работникам по оплате труда, в том числе: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совпадают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 работы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работника, ему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повышающий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школ, перешедшие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воспитателем;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внутреннему совместительству).</w:t>
      </w:r>
    </w:p>
    <w:p w:rsidR="00403DD8" w:rsidRPr="00BA5282" w:rsidRDefault="00403DD8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403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обязательства по</w:t>
      </w:r>
      <w:r w:rsidRPr="00BA528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труда педагогических работников, имеющих квалификационные категории,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квалификационной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независимо от преподаваемого предмета (дисциплины, курса), а по должностям работников,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применяется наименование «старший» (воспитатель – старший воспитатель, педагог дополнительного образования - старший педагог дополнительного образования, методист - старший методист, инструктор 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инструктор-методист, тренер-преподаватель - старший тренер - преподаватель), независимо от того, по какой конкретно должности присвоена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квалификационная категория.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403DD8" w:rsidRPr="00BA5282" w:rsidRDefault="00403DD8" w:rsidP="00403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936CF3" w:rsidRDefault="006D0987" w:rsidP="008D17E2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3DD8">
        <w:rPr>
          <w:rFonts w:ascii="Calibri" w:eastAsia="Times New Roman" w:hAnsi="Calibri" w:cs="Times New Roman"/>
          <w:b/>
          <w:sz w:val="28"/>
          <w:szCs w:val="28"/>
          <w:lang w:eastAsia="ru-RU"/>
        </w:rPr>
        <w:t>6.</w:t>
      </w:r>
      <w:r w:rsidR="008D17E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3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КД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 выполняются обязательства по сохранению (до одного года) доплаты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F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имевшейся квалификационной категории с момента выхода педагогов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в случаях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(9 чел)</w:t>
      </w:r>
      <w:r w:rsidRPr="00936C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0987" w:rsidRPr="00967058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возобновления педагогической работы после ее прекращения в связи с ликвидацией образовательного учреждения или выходом на пенсию,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ее вида</w:t>
      </w:r>
      <w:r w:rsidRPr="009670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987" w:rsidRPr="00FE463A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временной нетрудоспособности; </w:t>
      </w:r>
    </w:p>
    <w:p w:rsidR="006D0987" w:rsidRPr="00FE463A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в отпуске по беременности и родам, уходу за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D0987" w:rsidRPr="00FE463A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в командировке на работе по специальности за рубежом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987" w:rsidRPr="00FE463A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в длительном отпуске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до одного года (ст.335 ТК РФ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D0987" w:rsidRPr="00FE463A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наступлением пенсионного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987" w:rsidRPr="00FE463A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возобновление педагогической работы в связи с прекращением исполнения на освобожденной основе полномочий в составе выборного профсоюзного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987" w:rsidRDefault="006D0987" w:rsidP="00403D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Выплаты стимулирующего характера за квалификационную категорию, ученую степень, почетное звание и за выслугу лет осуществляются в первоочередном порядке.</w:t>
      </w:r>
    </w:p>
    <w:p w:rsidR="00403DD8" w:rsidRPr="00BA5282" w:rsidRDefault="00403DD8" w:rsidP="00403D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ind w:right="-1"/>
        <w:jc w:val="both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  <w:r w:rsidRPr="00403DD8">
        <w:rPr>
          <w:rFonts w:ascii="Calibri" w:eastAsia="Times New Roman" w:hAnsi="Calibri" w:cs="Times New Roman"/>
          <w:b/>
          <w:sz w:val="28"/>
          <w:szCs w:val="28"/>
          <w:lang w:eastAsia="ru-RU"/>
        </w:rPr>
        <w:t>7.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открытию</w:t>
      </w:r>
      <w:proofErr w:type="gram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пришкольных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будут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оплачиваемые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отпуска.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В ходе проверки было выявлено 34 нарушения законодательства (нет ознакомления с приказами и графиками выхода на работу под </w:t>
      </w:r>
      <w:r w:rsidR="00403DD8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под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пись,</w:t>
      </w:r>
      <w:r w:rsidR="00403DD8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в приказах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отсутствует положение о компенсации за переработку, нет согласования с профорганом и нет в приказе по открытию лагеря положения о нагрузке и переработке рабочего времени и мерах компенсации переработки и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) Все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нарушения устранены в ходе проверки,</w:t>
      </w:r>
      <w:r w:rsidR="00403DD8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так как она проводилась за 2 недели до открытия лагерей.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</w:p>
    <w:p w:rsidR="00403DD8" w:rsidRDefault="00403DD8" w:rsidP="008D17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403D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</w:t>
      </w:r>
      <w:r w:rsidRPr="00DA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Рабочее время и время отдыха»</w:t>
      </w:r>
    </w:p>
    <w:p w:rsidR="00403DD8" w:rsidRPr="00DA23D1" w:rsidRDefault="00403DD8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3DD8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1</w:t>
      </w:r>
      <w:r w:rsidRPr="00403DD8">
        <w:rPr>
          <w:rFonts w:ascii="Times New Roman" w:hAnsi="Times New Roman" w:cs="Times New Roman"/>
          <w:b/>
          <w:sz w:val="28"/>
          <w:szCs w:val="28"/>
        </w:rPr>
        <w:t>.</w:t>
      </w:r>
      <w:r w:rsidR="00403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B6D">
        <w:rPr>
          <w:rFonts w:ascii="Times New Roman" w:hAnsi="Times New Roman" w:cs="Times New Roman"/>
          <w:sz w:val="28"/>
          <w:szCs w:val="28"/>
        </w:rPr>
        <w:t>Согласно положений</w:t>
      </w:r>
      <w:proofErr w:type="gramEnd"/>
      <w:r w:rsidRPr="00636B6D">
        <w:rPr>
          <w:rFonts w:ascii="Times New Roman" w:hAnsi="Times New Roman" w:cs="Times New Roman"/>
          <w:sz w:val="28"/>
          <w:szCs w:val="28"/>
        </w:rPr>
        <w:t xml:space="preserve"> коллективных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договоров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руководителям учреждений,</w:t>
      </w:r>
      <w:r w:rsidR="00403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 </w:t>
      </w:r>
      <w:r w:rsidRPr="00636B6D">
        <w:rPr>
          <w:rFonts w:ascii="Times New Roman" w:hAnsi="Times New Roman" w:cs="Times New Roman"/>
          <w:sz w:val="28"/>
          <w:szCs w:val="28"/>
        </w:rPr>
        <w:t>руководителей,</w:t>
      </w:r>
      <w:r w:rsidR="00403DD8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завхозам,</w:t>
      </w:r>
      <w:r w:rsidR="00403DD8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специалисту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кадрам</w:t>
      </w:r>
      <w:r w:rsidRPr="00636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экономист,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воспитателю, контрактному управляющему,</w:t>
      </w:r>
      <w:r w:rsidR="00403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секретарю,</w:t>
      </w:r>
      <w:r w:rsidRPr="00636B6D">
        <w:rPr>
          <w:rFonts w:ascii="Times New Roman" w:hAnsi="Times New Roman" w:cs="Times New Roman"/>
          <w:sz w:val="28"/>
          <w:szCs w:val="28"/>
        </w:rPr>
        <w:t xml:space="preserve"> чья деятельность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периодически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выходит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за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рамки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рабочего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времени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предоставляются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ежегодные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оплачиваемые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дополнительные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отпуска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к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основному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отпуску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636B6D">
        <w:rPr>
          <w:rFonts w:ascii="Times New Roman" w:hAnsi="Times New Roman" w:cs="Times New Roman"/>
          <w:sz w:val="28"/>
          <w:szCs w:val="28"/>
        </w:rPr>
        <w:t>продолжительностью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до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17721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31772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03DD8" w:rsidRPr="00E54A9E" w:rsidRDefault="00403DD8" w:rsidP="008D17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0987" w:rsidRDefault="006D0987" w:rsidP="008D17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</w:t>
      </w:r>
      <w:proofErr w:type="gram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оплачиваемые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0987" w:rsidRPr="00362354" w:rsidRDefault="006D0987" w:rsidP="008D17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опасных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медсестрам,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по стир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спецодежды,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оспитателям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- 7дней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(оплачиваемые)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987" w:rsidRDefault="002D3B30" w:rsidP="008D17E2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КД оплачиваемые:</w:t>
      </w:r>
    </w:p>
    <w:p w:rsidR="006D0987" w:rsidRPr="00FE463A" w:rsidRDefault="006D0987" w:rsidP="00403DD8">
      <w:pPr>
        <w:spacing w:after="0" w:line="240" w:lineRule="auto"/>
        <w:ind w:right="-5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3DD8"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еосвобожденному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4-7 дней;</w:t>
      </w:r>
    </w:p>
    <w:p w:rsidR="006D0987" w:rsidRPr="00FE463A" w:rsidRDefault="006D0987" w:rsidP="00403DD8">
      <w:pPr>
        <w:suppressAutoHyphens/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работника в течение учебного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дней нетрудо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-3 дня.</w:t>
      </w:r>
    </w:p>
    <w:p w:rsidR="006D0987" w:rsidRPr="00FE463A" w:rsidRDefault="006D0987" w:rsidP="002D3B30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свадьбу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(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детей)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3 дней;</w:t>
      </w:r>
    </w:p>
    <w:p w:rsidR="006D0987" w:rsidRPr="00FE463A" w:rsidRDefault="006D0987" w:rsidP="002D3B30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похороны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родственников –</w:t>
      </w:r>
      <w:r w:rsidR="002D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дней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D0987" w:rsidRPr="003851CE" w:rsidRDefault="006D0987" w:rsidP="002D3B30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ребенок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63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в 1 класс – 1 день</w:t>
      </w:r>
    </w:p>
    <w:p w:rsidR="006D0987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коллективных договоров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6D0987" w:rsidRPr="000B6E20" w:rsidRDefault="006D0987" w:rsidP="008D17E2">
      <w:pPr>
        <w:spacing w:after="0" w:line="240" w:lineRule="auto"/>
        <w:ind w:right="-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оплачиваемые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0987" w:rsidRPr="000B6E20" w:rsidRDefault="006D0987" w:rsidP="002D3B30">
      <w:pPr>
        <w:spacing w:after="0" w:line="240" w:lineRule="auto"/>
        <w:ind w:right="-5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профкомов за активную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3-7 дней;</w:t>
      </w:r>
    </w:p>
    <w:p w:rsidR="006D0987" w:rsidRPr="000B6E20" w:rsidRDefault="006D0987" w:rsidP="002D3B30">
      <w:pPr>
        <w:spacing w:after="0" w:line="240" w:lineRule="auto"/>
        <w:ind w:right="-5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труда – 3 дня;</w:t>
      </w:r>
    </w:p>
    <w:p w:rsidR="006D0987" w:rsidRPr="000B6E20" w:rsidRDefault="006D0987" w:rsidP="002D3B30">
      <w:pPr>
        <w:spacing w:after="0" w:line="240" w:lineRule="auto"/>
        <w:ind w:right="-5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ст.128 и ст.263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РФ;</w:t>
      </w:r>
    </w:p>
    <w:p w:rsidR="006D0987" w:rsidRDefault="006D0987" w:rsidP="002D3B30">
      <w:pPr>
        <w:spacing w:after="0" w:line="240" w:lineRule="auto"/>
        <w:ind w:right="-5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 и другим уважительным причинам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(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сторон).</w:t>
      </w:r>
    </w:p>
    <w:p w:rsidR="002D3B30" w:rsidRDefault="002D3B30" w:rsidP="008D17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3851CE" w:rsidRDefault="006D0987" w:rsidP="008D17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2D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через каждые 10 лет непрерывного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менному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неоплачиваемый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сроком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01.01.2026г.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- 22 педагога, согласно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«Положению о предоставлении длительного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неоплачиваемого отпуска сроком до одного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года», принятому 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 собрании трудового коллектива</w:t>
      </w:r>
      <w:r w:rsidR="002D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учреждения.</w:t>
      </w:r>
    </w:p>
    <w:p w:rsidR="002D3B30" w:rsidRDefault="002D3B30" w:rsidP="008D17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</w:pPr>
    </w:p>
    <w:p w:rsidR="006D0987" w:rsidRPr="00BA5282" w:rsidRDefault="006D0987" w:rsidP="008D17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  <w:r w:rsidRPr="002D3B30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/>
        </w:rPr>
        <w:t>4.</w:t>
      </w:r>
      <w:r w:rsidR="002D3B30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В ходе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тематической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совместной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с управлением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образования,</w:t>
      </w:r>
      <w:r w:rsidR="002D3B30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Центра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занятости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населения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и администрации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города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проверки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«Готовности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пришкольных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лагерей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к открытию»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в мае</w:t>
      </w:r>
      <w:r w:rsidRPr="00D51AEC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- июне 2025г.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было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проверено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29 учреждений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, в том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числе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по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вопросу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соблюдения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трудового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законодательства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по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вопросу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рабочего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времени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и времени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отдыха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педагогов, работающих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в пришкольных</w:t>
      </w:r>
      <w:r w:rsidR="008D17E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ru-RU"/>
        </w:rPr>
        <w:t>лагерях.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В ходе проверки анализировались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школьные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приказы на открытие лагерей; графики выхода на работу воспитателей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и их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рабочее время; тарификация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работников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и графики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отпусков.</w:t>
      </w:r>
      <w:r w:rsidR="002D3B30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В ходе проверки было выявлено 34 нарушений законодательства (нет ознакомления с приказами и графиками выхода на работу под </w:t>
      </w:r>
      <w:r w:rsidR="002D3B30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под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пись,</w:t>
      </w:r>
      <w:r w:rsidR="002D3B30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в приказах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отсутствует положение о компенсации за переработку,</w:t>
      </w:r>
      <w:r w:rsidR="002D3B30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и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т.д</w:t>
      </w:r>
      <w:r w:rsidR="002D3B30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.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)</w:t>
      </w:r>
      <w:r w:rsidR="002D3B30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.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Все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нарушения устранены в ходе проверки,</w:t>
      </w:r>
      <w:r w:rsidR="002D3B30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т.к.</w:t>
      </w:r>
      <w:r w:rsidR="002D3B30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она проводилась за10-14дней до открытия лагерей.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</w:p>
    <w:p w:rsidR="006D0987" w:rsidRPr="00BA5282" w:rsidRDefault="006D0987" w:rsidP="002D3B3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В итоге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в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 всех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школах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документация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подготовлена: в приказах отражено условие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 рабочем времени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педагогов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в соответствии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с их у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чебной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нагрузкой на 31 мая 2025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года.</w:t>
      </w:r>
      <w:r w:rsidR="002D3B30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Выход на работу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проводится согласно графика</w:t>
      </w:r>
      <w:proofErr w:type="gramStart"/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.</w:t>
      </w:r>
      <w:proofErr w:type="gramEnd"/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Графики выхода на работу составлены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за месяц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до начала работы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лагеря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в соответствии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с учебной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нагрузкой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.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Работники 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были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ознакомлены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с графиками</w:t>
      </w:r>
      <w:r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за месяц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. В</w:t>
      </w:r>
      <w:r w:rsidRPr="00BA5282"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связи с производственной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необходимостью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отдельные работники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написали заявления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 переносе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начала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очередного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трудового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отпуска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и выхода на работу в лагеря. Должностные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инструкции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разработаны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на всех</w:t>
      </w:r>
      <w:r w:rsidR="008D17E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Lucida Sans Unicode" w:hAnsi="Times New Roman" w:cs="Tahoma"/>
          <w:bCs/>
          <w:color w:val="000000"/>
          <w:kern w:val="3"/>
          <w:sz w:val="28"/>
          <w:szCs w:val="28"/>
          <w:lang w:eastAsia="ru-RU"/>
        </w:rPr>
        <w:t>работников.</w:t>
      </w:r>
    </w:p>
    <w:p w:rsidR="006D0987" w:rsidRPr="00BA5282" w:rsidRDefault="008D17E2" w:rsidP="008D17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b/>
          <w:bCs/>
          <w:color w:val="000000"/>
          <w:kern w:val="3"/>
          <w:sz w:val="28"/>
          <w:szCs w:val="28"/>
          <w:lang w:eastAsia="ru-RU"/>
        </w:rPr>
        <w:t xml:space="preserve"> </w:t>
      </w:r>
    </w:p>
    <w:p w:rsidR="006D0987" w:rsidRDefault="006D0987" w:rsidP="0052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="008D1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«Условия и охрана труда»</w:t>
      </w:r>
    </w:p>
    <w:p w:rsidR="00521ACF" w:rsidRPr="00CB2567" w:rsidRDefault="00521ACF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2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специалист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труда, а во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образовательных 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безопасностью и охраной труда, избраны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ОТ, в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имеется специалист по ОТ; ведется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трехступенчатый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F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  <w:proofErr w:type="gramEnd"/>
    </w:p>
    <w:p w:rsidR="00F61A11" w:rsidRPr="00700FFD" w:rsidRDefault="00F61A11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Calibri" w:eastAsia="Times New Roman" w:hAnsi="Calibri" w:cs="Times New Roman"/>
          <w:b/>
          <w:sz w:val="28"/>
          <w:szCs w:val="28"/>
          <w:lang w:eastAsia="ru-RU"/>
        </w:rPr>
        <w:t>2.</w:t>
      </w:r>
      <w:r w:rsidRPr="00BA528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проверку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специализированных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норм законодательства.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младшего обслуживающего и технического персонала 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ряде организаций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группам 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специалистами по охране труда с регистрацией отчетов и программ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обучению и контролю знаний по охране труда в Минтруде.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прошли обучение 600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466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741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рубль.</w:t>
      </w:r>
    </w:p>
    <w:p w:rsidR="006D0987" w:rsidRDefault="006D0987" w:rsidP="00F61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профкомов. </w:t>
      </w:r>
    </w:p>
    <w:p w:rsidR="00F61A11" w:rsidRPr="00BA5282" w:rsidRDefault="00F61A11" w:rsidP="00F61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профзаболеваемости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ответственных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профорганизаций, а также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совместными комиссиями по охране труда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учреждениях.</w:t>
      </w:r>
      <w:proofErr w:type="gramEnd"/>
    </w:p>
    <w:p w:rsidR="00F61A11" w:rsidRPr="00BA5282" w:rsidRDefault="00F61A11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периоде </w:t>
      </w:r>
      <w:r w:rsidRPr="008E28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производстве.</w:t>
      </w:r>
    </w:p>
    <w:p w:rsidR="00F61A11" w:rsidRPr="00BA5282" w:rsidRDefault="00F61A11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C36C21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условий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C36C21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средств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ФСС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учреждений. Всего 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</w:t>
      </w:r>
      <w:proofErr w:type="gramStart"/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proofErr w:type="gram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633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местах на сумму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715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Получили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20% возврата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6 учреждений в 2025г.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1A11" w:rsidRPr="00C36C21" w:rsidRDefault="00F61A11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диспансеризация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образовательных учреждений. Во всех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медосмотры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прошли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медосмотр 4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580 работников на сумму 12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188,03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Случаев прохождения медосмотра за счет работников не выявлено.</w:t>
      </w:r>
    </w:p>
    <w:p w:rsidR="00F61A11" w:rsidRDefault="00F61A11" w:rsidP="00F61A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F61A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два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 «Лучший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омоченный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труда»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премиями.</w:t>
      </w:r>
    </w:p>
    <w:p w:rsidR="006D0987" w:rsidRDefault="006D0987" w:rsidP="008D17E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каждые 2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краевом конкурсе «Лучший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внештатный технический инспектор труда».</w:t>
      </w:r>
      <w:r w:rsidRPr="005C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проводит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работу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информированию, методическому сопровождению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уполномоченных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A11" w:rsidRPr="00BA5282" w:rsidRDefault="00F61A11" w:rsidP="008D17E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Calibri" w:eastAsia="Times New Roman" w:hAnsi="Calibri" w:cs="Times New Roman"/>
          <w:b/>
          <w:sz w:val="28"/>
          <w:szCs w:val="28"/>
          <w:lang w:eastAsia="ru-RU"/>
        </w:rPr>
        <w:t>8.</w:t>
      </w:r>
      <w:r w:rsidR="00F61A1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внештатного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предписания, в которых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пожарной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 происходит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предписаний.</w:t>
      </w:r>
    </w:p>
    <w:p w:rsidR="00F61A11" w:rsidRPr="00BA5282" w:rsidRDefault="00F61A11" w:rsidP="008D17E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087B2F" w:rsidRDefault="006D0987" w:rsidP="008D17E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Calibri" w:eastAsia="Times New Roman" w:hAnsi="Calibri" w:cs="Times New Roman"/>
          <w:b/>
          <w:sz w:val="28"/>
          <w:szCs w:val="28"/>
          <w:lang w:eastAsia="ru-RU"/>
        </w:rPr>
        <w:t>9.</w:t>
      </w:r>
      <w:r w:rsidRPr="00087B2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 3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хступенчатый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 устранением выявленных недостатков, проведением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медосмотров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B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Default="006D0987" w:rsidP="00F61A11">
      <w:pPr>
        <w:spacing w:after="0" w:line="240" w:lineRule="auto"/>
        <w:ind w:right="-5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</w:t>
      </w:r>
      <w:proofErr w:type="gramStart"/>
      <w:r w:rsidR="00F61A11"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приобретено</w:t>
      </w:r>
      <w:proofErr w:type="gramEnd"/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713 человек на сумм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1541 869,0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C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F61A11" w:rsidRPr="00C36C21" w:rsidRDefault="00F61A11" w:rsidP="00F61A11">
      <w:pPr>
        <w:spacing w:after="0" w:line="240" w:lineRule="auto"/>
        <w:ind w:right="-5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4701F0" w:rsidRDefault="006D0987" w:rsidP="008D17E2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2025году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несчастных случаев,</w:t>
      </w:r>
      <w:r w:rsidR="00F6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производством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47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8143A0" w:rsidRDefault="006D0987" w:rsidP="008D17E2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D0987" w:rsidRDefault="006D0987" w:rsidP="00F61A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="008D1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«Содействие занятости, повышению квалификации и</w:t>
      </w:r>
      <w:r w:rsidR="00F61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закреплению профессиональных кадров»</w:t>
      </w:r>
    </w:p>
    <w:p w:rsidR="00F61A11" w:rsidRDefault="00F61A11" w:rsidP="00F61A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987" w:rsidRPr="0085370A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BFC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1.</w:t>
      </w:r>
      <w:r w:rsidRPr="0085370A">
        <w:rPr>
          <w:rFonts w:ascii="Times New Roman" w:hAnsi="Times New Roman" w:cs="Times New Roman"/>
          <w:sz w:val="28"/>
          <w:szCs w:val="28"/>
        </w:rPr>
        <w:t xml:space="preserve"> </w:t>
      </w:r>
      <w:r w:rsidRPr="0057272A">
        <w:rPr>
          <w:rFonts w:ascii="Times New Roman" w:hAnsi="Times New Roman" w:cs="Times New Roman"/>
          <w:sz w:val="28"/>
          <w:szCs w:val="28"/>
        </w:rPr>
        <w:t>Повышение квалификации и переподготовка на педагогические специальности является ключевыми направлениями системы обеспечения профессионального развития педагогов.</w:t>
      </w:r>
      <w:r w:rsidR="008D17E2">
        <w:rPr>
          <w:rFonts w:ascii="Times New Roman" w:hAnsi="Times New Roman"/>
          <w:sz w:val="28"/>
          <w:szCs w:val="28"/>
        </w:rPr>
        <w:t xml:space="preserve"> </w:t>
      </w:r>
      <w:r w:rsidRPr="0057272A">
        <w:rPr>
          <w:rFonts w:ascii="Times New Roman" w:hAnsi="Times New Roman" w:cs="Times New Roman"/>
          <w:sz w:val="28"/>
          <w:szCs w:val="28"/>
        </w:rPr>
        <w:t>Повышение квалификации и переподготовка на педагогические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соответствии с</w:t>
      </w:r>
      <w:r w:rsidR="00371BFC">
        <w:rPr>
          <w:rFonts w:ascii="Times New Roman" w:hAnsi="Times New Roman" w:cs="Times New Roman"/>
          <w:sz w:val="28"/>
          <w:szCs w:val="28"/>
        </w:rPr>
        <w:t xml:space="preserve"> </w:t>
      </w:r>
      <w:r w:rsidRPr="00942270">
        <w:rPr>
          <w:rFonts w:ascii="Times New Roman" w:hAnsi="Times New Roman"/>
          <w:sz w:val="28"/>
        </w:rPr>
        <w:t>муниципальной Программой перспективного развития системы образования МО город Новороссийск на 2025-2030 гг</w:t>
      </w:r>
      <w:r w:rsidR="00371BF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и плана прохождения курсов повышения квалификации педагогами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каждом учреждении.</w:t>
      </w:r>
    </w:p>
    <w:p w:rsidR="006D0987" w:rsidRPr="0057272A" w:rsidRDefault="006D0987" w:rsidP="008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72A">
        <w:rPr>
          <w:rFonts w:ascii="Times New Roman" w:hAnsi="Times New Roman" w:cs="Times New Roman"/>
          <w:sz w:val="28"/>
          <w:szCs w:val="28"/>
        </w:rPr>
        <w:t>Учет контекстных данных проводится с помощью процедуры «кластеризации» (ОУ, ДОУ, УДО).</w:t>
      </w:r>
    </w:p>
    <w:p w:rsidR="006D0987" w:rsidRPr="00C82F7B" w:rsidRDefault="006D0987" w:rsidP="008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F7B">
        <w:rPr>
          <w:rFonts w:ascii="Times New Roman" w:hAnsi="Times New Roman" w:cs="Times New Roman"/>
          <w:sz w:val="28"/>
          <w:szCs w:val="28"/>
        </w:rPr>
        <w:t>В образовательных организ</w:t>
      </w:r>
      <w:r>
        <w:rPr>
          <w:rFonts w:ascii="Times New Roman" w:hAnsi="Times New Roman" w:cs="Times New Roman"/>
          <w:sz w:val="28"/>
          <w:szCs w:val="28"/>
        </w:rPr>
        <w:t>ациях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Новороссийска 6275</w:t>
      </w:r>
      <w:r w:rsidRPr="00C82F7B">
        <w:rPr>
          <w:rFonts w:ascii="Times New Roman" w:hAnsi="Times New Roman" w:cs="Times New Roman"/>
          <w:sz w:val="28"/>
          <w:szCs w:val="28"/>
        </w:rPr>
        <w:t xml:space="preserve"> работников. Из них 3</w:t>
      </w:r>
      <w:r>
        <w:rPr>
          <w:rFonts w:ascii="Times New Roman" w:hAnsi="Times New Roman" w:cs="Times New Roman"/>
          <w:sz w:val="28"/>
          <w:szCs w:val="28"/>
        </w:rPr>
        <w:t>981</w:t>
      </w:r>
      <w:r w:rsidRPr="00C82F7B">
        <w:rPr>
          <w:rFonts w:ascii="Times New Roman" w:hAnsi="Times New Roman" w:cs="Times New Roman"/>
          <w:sz w:val="28"/>
          <w:szCs w:val="28"/>
        </w:rPr>
        <w:t xml:space="preserve"> педагогич</w:t>
      </w:r>
      <w:r>
        <w:rPr>
          <w:rFonts w:ascii="Times New Roman" w:hAnsi="Times New Roman" w:cs="Times New Roman"/>
          <w:sz w:val="28"/>
          <w:szCs w:val="28"/>
        </w:rPr>
        <w:t>еских работников, в том числе 2187 учителей, 1500</w:t>
      </w:r>
      <w:r w:rsidRPr="00C82F7B">
        <w:rPr>
          <w:rFonts w:ascii="Times New Roman" w:hAnsi="Times New Roman" w:cs="Times New Roman"/>
          <w:sz w:val="28"/>
          <w:szCs w:val="28"/>
        </w:rPr>
        <w:t xml:space="preserve"> педаго</w:t>
      </w:r>
      <w:r>
        <w:rPr>
          <w:rFonts w:ascii="Times New Roman" w:hAnsi="Times New Roman" w:cs="Times New Roman"/>
          <w:sz w:val="28"/>
          <w:szCs w:val="28"/>
        </w:rPr>
        <w:t>гов дошкольного образования, 294</w:t>
      </w:r>
      <w:r w:rsidRPr="00C82F7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2F7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6D0987" w:rsidRPr="00C82F7B" w:rsidRDefault="006D0987" w:rsidP="008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2025 года к работе приступили 119</w:t>
      </w:r>
      <w:r w:rsidRPr="00C82F7B">
        <w:rPr>
          <w:rFonts w:ascii="Times New Roman" w:hAnsi="Times New Roman" w:cs="Times New Roman"/>
          <w:sz w:val="28"/>
          <w:szCs w:val="28"/>
        </w:rPr>
        <w:t xml:space="preserve"> молодых специалистов, выпускников п</w:t>
      </w:r>
      <w:r>
        <w:rPr>
          <w:rFonts w:ascii="Times New Roman" w:hAnsi="Times New Roman" w:cs="Times New Roman"/>
          <w:sz w:val="28"/>
          <w:szCs w:val="28"/>
        </w:rPr>
        <w:t>едагогических колледжей и ВУЗов,</w:t>
      </w:r>
      <w:r w:rsidR="00371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продолжают работу на данный момент.</w:t>
      </w:r>
      <w:r w:rsidRPr="00C82F7B">
        <w:rPr>
          <w:rFonts w:ascii="Times New Roman" w:hAnsi="Times New Roman" w:cs="Times New Roman"/>
          <w:sz w:val="28"/>
          <w:szCs w:val="28"/>
        </w:rPr>
        <w:t xml:space="preserve"> Каждый молодой специалист участвует в мероприятиях программы «Наставничество» на школьном и муниципальном уровне. </w:t>
      </w:r>
    </w:p>
    <w:p w:rsidR="006D0987" w:rsidRPr="00C82F7B" w:rsidRDefault="006D0987" w:rsidP="008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2025 году большое внимание уделялось своевременному повышению квалификации педагогических работников в соответствии с актуальными трендами образования</w:t>
      </w:r>
      <w:r w:rsidR="00371BFC" w:rsidRPr="00C82F7B">
        <w:rPr>
          <w:rFonts w:ascii="Times New Roman" w:hAnsi="Times New Roman" w:cs="Times New Roman"/>
          <w:sz w:val="28"/>
          <w:szCs w:val="28"/>
        </w:rPr>
        <w:t>. С</w:t>
      </w:r>
      <w:r w:rsidRPr="00C82F7B">
        <w:rPr>
          <w:rFonts w:ascii="Times New Roman" w:hAnsi="Times New Roman" w:cs="Times New Roman"/>
          <w:sz w:val="28"/>
          <w:szCs w:val="28"/>
        </w:rPr>
        <w:t xml:space="preserve"> целью повышения квалификации </w:t>
      </w:r>
      <w:proofErr w:type="spellStart"/>
      <w:r w:rsidRPr="00C82F7B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C82F7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стандартами дошкольного, начального общего, основного общего, дополнительного образования курсы пов</w:t>
      </w:r>
      <w:r>
        <w:rPr>
          <w:rFonts w:ascii="Times New Roman" w:hAnsi="Times New Roman" w:cs="Times New Roman"/>
          <w:sz w:val="28"/>
          <w:szCs w:val="28"/>
        </w:rPr>
        <w:t>ышения квалификации прошли в 2025-2026 уч. году 1788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чел, что составляет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44,9</w:t>
      </w:r>
      <w:r w:rsidRPr="00C82F7B">
        <w:rPr>
          <w:rFonts w:ascii="Times New Roman" w:hAnsi="Times New Roman" w:cs="Times New Roman"/>
          <w:sz w:val="28"/>
          <w:szCs w:val="28"/>
        </w:rPr>
        <w:t>% педагогических работников отрасли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987" w:rsidRDefault="006D0987" w:rsidP="008D17E2">
      <w:pPr>
        <w:pStyle w:val="1"/>
        <w:spacing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Имеют диплом о переподготовке на педагогические специальности: 370 педагогов ОО (19,5%), 95 педагогов ОДО (30%) ,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педагогов ДОО (33,6%)</w:t>
      </w:r>
    </w:p>
    <w:p w:rsidR="006D0987" w:rsidRDefault="006D0987" w:rsidP="00371BFC">
      <w:pPr>
        <w:pStyle w:val="1"/>
        <w:spacing w:line="240" w:lineRule="auto"/>
        <w:ind w:firstLine="426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2025 уч</w:t>
      </w:r>
      <w:r w:rsidR="00371BFC">
        <w:rPr>
          <w:rFonts w:ascii="Times New Roman" w:hAnsi="Times New Roman"/>
          <w:sz w:val="28"/>
        </w:rPr>
        <w:t>ебного</w:t>
      </w:r>
      <w:r>
        <w:rPr>
          <w:rFonts w:ascii="Times New Roman" w:hAnsi="Times New Roman"/>
          <w:sz w:val="28"/>
        </w:rPr>
        <w:t xml:space="preserve"> года доля педагогических работников, имеющих актуальные удостоверения о повышении квалификации в школах города составляет </w:t>
      </w:r>
      <w:r>
        <w:rPr>
          <w:rFonts w:ascii="Times New Roman" w:hAnsi="Times New Roman"/>
          <w:b/>
          <w:sz w:val="28"/>
        </w:rPr>
        <w:t>97,9%,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организациях дополнительного образования детей – </w:t>
      </w:r>
      <w:r>
        <w:rPr>
          <w:rFonts w:ascii="Times New Roman" w:hAnsi="Times New Roman"/>
          <w:b/>
          <w:sz w:val="28"/>
        </w:rPr>
        <w:t xml:space="preserve">100 %, </w:t>
      </w:r>
      <w:r>
        <w:rPr>
          <w:rFonts w:ascii="Times New Roman" w:hAnsi="Times New Roman"/>
          <w:sz w:val="28"/>
        </w:rPr>
        <w:t>в</w:t>
      </w:r>
      <w:r w:rsidR="008D17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дошкольных организациях</w:t>
      </w:r>
      <w:r w:rsidR="00371B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</w:t>
      </w:r>
      <w:r w:rsidR="00371B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96,5 %</w:t>
      </w:r>
    </w:p>
    <w:p w:rsidR="006D0987" w:rsidRDefault="006D0987" w:rsidP="008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Остальная часть </w:t>
      </w:r>
      <w:r w:rsidRPr="00FB7568">
        <w:rPr>
          <w:rFonts w:ascii="Times New Roman" w:hAnsi="Times New Roman" w:cs="Times New Roman"/>
          <w:sz w:val="28"/>
          <w:szCs w:val="28"/>
        </w:rPr>
        <w:t>педагогов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FB7568">
        <w:rPr>
          <w:rFonts w:ascii="Times New Roman" w:hAnsi="Times New Roman" w:cs="Times New Roman"/>
          <w:sz w:val="28"/>
          <w:szCs w:val="28"/>
        </w:rPr>
        <w:t>являются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FB7568">
        <w:rPr>
          <w:rFonts w:ascii="Times New Roman" w:hAnsi="Times New Roman" w:cs="Times New Roman"/>
          <w:sz w:val="28"/>
          <w:szCs w:val="28"/>
        </w:rPr>
        <w:t>прибывшими в образовательные организации из других регионов, что является причиной несвоевременного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курсов повышения квалификации.</w:t>
      </w:r>
    </w:p>
    <w:p w:rsidR="006D0987" w:rsidRPr="000B35FF" w:rsidRDefault="006D0987" w:rsidP="008D1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Кроме того, в дошкольных учреждениях в</w:t>
      </w:r>
      <w:r w:rsidRPr="00F94229">
        <w:rPr>
          <w:rFonts w:ascii="Times New Roman" w:eastAsia="Calibri" w:hAnsi="Times New Roman" w:cs="Times New Roman"/>
          <w:sz w:val="28"/>
          <w:szCs w:val="28"/>
        </w:rPr>
        <w:t xml:space="preserve"> текущем учебном году повысили свою квалификацию, </w:t>
      </w:r>
      <w:proofErr w:type="gramStart"/>
      <w:r w:rsidRPr="00F94229">
        <w:rPr>
          <w:rFonts w:ascii="Times New Roman" w:eastAsia="Calibri" w:hAnsi="Times New Roman" w:cs="Times New Roman"/>
          <w:sz w:val="28"/>
          <w:szCs w:val="28"/>
        </w:rPr>
        <w:t>согласно плана</w:t>
      </w:r>
      <w:proofErr w:type="gramEnd"/>
      <w:r w:rsidRPr="00F9422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через курсовую подготовку – 1327</w:t>
      </w:r>
      <w:r w:rsidR="00371B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чел., что составляет 9</w:t>
      </w:r>
      <w:r w:rsidRPr="00F9422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,7</w:t>
      </w:r>
      <w:r w:rsidRPr="00F94229">
        <w:rPr>
          <w:rFonts w:ascii="Times New Roman" w:eastAsia="Calibri" w:hAnsi="Times New Roman" w:cs="Times New Roman"/>
          <w:sz w:val="28"/>
          <w:szCs w:val="28"/>
        </w:rPr>
        <w:t xml:space="preserve">% от общего кол-ва педагогов </w:t>
      </w:r>
      <w:r>
        <w:rPr>
          <w:rFonts w:ascii="Times New Roman" w:eastAsia="Calibri" w:hAnsi="Times New Roman" w:cs="Times New Roman"/>
          <w:sz w:val="28"/>
          <w:szCs w:val="28"/>
        </w:rPr>
        <w:t>ДОУ</w:t>
      </w:r>
      <w:r w:rsidR="00371B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(1500</w:t>
      </w:r>
      <w:r w:rsidR="00371B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229">
        <w:rPr>
          <w:rFonts w:ascii="Times New Roman" w:eastAsia="Calibri" w:hAnsi="Times New Roman" w:cs="Times New Roman"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ел</w:t>
      </w:r>
      <w:r w:rsidRPr="00F94229">
        <w:rPr>
          <w:rFonts w:ascii="Times New Roman" w:eastAsia="Calibri" w:hAnsi="Times New Roman" w:cs="Times New Roman"/>
          <w:sz w:val="28"/>
          <w:szCs w:val="28"/>
        </w:rPr>
        <w:t>.).</w:t>
      </w:r>
    </w:p>
    <w:p w:rsidR="006D0987" w:rsidRPr="0060536D" w:rsidRDefault="006D0987" w:rsidP="008D1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 так же отметить, что на 1.07.2025</w:t>
      </w:r>
      <w:r w:rsidRPr="00F94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942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имеют действующие курсы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квалификации 96</w:t>
      </w:r>
      <w:r w:rsidRPr="00F94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4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F94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общего кол-ва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Pr="00F94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города, </w:t>
      </w:r>
    </w:p>
    <w:p w:rsidR="006D0987" w:rsidRDefault="006D0987" w:rsidP="008D17E2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FF0000"/>
          <w:sz w:val="28"/>
          <w:szCs w:val="28"/>
          <w:lang w:eastAsia="ru-RU"/>
        </w:rPr>
      </w:pPr>
    </w:p>
    <w:p w:rsidR="006D0987" w:rsidRPr="0085370A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371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3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настоящий момент тема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3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высвобождающихся кадров не актуальна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71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т.к. в территории большое количество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вакансий во всех типах учреждений.</w:t>
      </w:r>
    </w:p>
    <w:p w:rsidR="006D0987" w:rsidRDefault="006D0987" w:rsidP="008D17E2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FF0000"/>
          <w:sz w:val="28"/>
          <w:szCs w:val="28"/>
          <w:lang w:eastAsia="ru-RU"/>
        </w:rPr>
      </w:pPr>
    </w:p>
    <w:p w:rsidR="00371BFC" w:rsidRDefault="006D0987" w:rsidP="00371B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BFC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коллегии управления образования с участием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</w:p>
    <w:p w:rsidR="006D0987" w:rsidRDefault="006D0987" w:rsidP="00371B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профактива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="0037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37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рассматривались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 повышения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кадрах и оказания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специалистам.</w:t>
      </w:r>
    </w:p>
    <w:p w:rsidR="00A7688E" w:rsidRPr="00280DFB" w:rsidRDefault="00A7688E" w:rsidP="00371B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B600AC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4.</w:t>
      </w:r>
      <w:r w:rsidRPr="0028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 следующим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направлениям:</w:t>
      </w:r>
    </w:p>
    <w:p w:rsidR="006D0987" w:rsidRPr="00B600AC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и гарантий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подготовка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совершенствованию;</w:t>
      </w:r>
    </w:p>
    <w:p w:rsidR="006D0987" w:rsidRPr="00B600AC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организаций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действиях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Профорганов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молодежи;</w:t>
      </w:r>
    </w:p>
    <w:p w:rsidR="006D0987" w:rsidRPr="00B600AC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учреждениях;</w:t>
      </w: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по решению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социально-экономических 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педработников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688E" w:rsidRPr="00B600AC" w:rsidRDefault="00A7688E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8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5.</w:t>
      </w:r>
      <w:r w:rsidRPr="003E43B2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56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6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прошли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6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аттестацию на подтверждение квалификационной категории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6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упрощенном порядке.</w:t>
      </w:r>
    </w:p>
    <w:p w:rsidR="00A7688E" w:rsidRPr="007D63C2" w:rsidRDefault="00A7688E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6.</w:t>
      </w:r>
      <w:r w:rsidRPr="00AF1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7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Профсоюза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7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17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ПФ 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месяц.</w:t>
      </w:r>
      <w:r w:rsidRPr="003C6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вопросам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оформления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трудовых и досрочно</w:t>
      </w:r>
      <w:r w:rsidR="00A76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трудовых пенсий, подготовки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подсчета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стажа и других ведет главный специалист отделения ПФР в городе Новороссийске.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полугодие 2025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</w:p>
    <w:p w:rsidR="00A7688E" w:rsidRDefault="00A7688E" w:rsidP="008D17E2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FF0000"/>
          <w:sz w:val="28"/>
          <w:szCs w:val="28"/>
          <w:lang w:eastAsia="ru-RU"/>
        </w:rPr>
      </w:pPr>
    </w:p>
    <w:p w:rsidR="006D0987" w:rsidRPr="007C06CA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A76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74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,</w:t>
      </w:r>
      <w:r w:rsidR="00A7688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организация профсоюза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администрация учреждений содействуют: </w:t>
      </w:r>
    </w:p>
    <w:p w:rsidR="006D0987" w:rsidRPr="007C06CA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педработников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переобучению 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заочного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без отрыва от производства в ВУЗах 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ССУЗах</w:t>
      </w:r>
      <w:proofErr w:type="spellEnd"/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53 чел.</w:t>
      </w:r>
    </w:p>
    <w:p w:rsidR="006D0987" w:rsidRPr="007C06CA" w:rsidRDefault="006D0987" w:rsidP="008D17E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трудоустройству высвобождаемых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образовательные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:rsidR="006D0987" w:rsidRPr="007C06CA" w:rsidRDefault="006D0987" w:rsidP="008D17E2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- 43 чел.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987" w:rsidRPr="007C06CA" w:rsidRDefault="006D0987" w:rsidP="008D17E2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7C06CA" w:rsidRDefault="006D0987" w:rsidP="008D17E2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средней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платы;</w:t>
      </w:r>
    </w:p>
    <w:p w:rsidR="006D0987" w:rsidRPr="007C06CA" w:rsidRDefault="006D0987" w:rsidP="008D17E2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роста;</w:t>
      </w:r>
    </w:p>
    <w:p w:rsidR="006D0987" w:rsidRPr="007C06CA" w:rsidRDefault="006D0987" w:rsidP="008D17E2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работы педагогов и учреждений;</w:t>
      </w:r>
    </w:p>
    <w:p w:rsidR="006D0987" w:rsidRPr="007C06CA" w:rsidRDefault="006D0987" w:rsidP="008D17E2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программ;</w:t>
      </w:r>
    </w:p>
    <w:p w:rsidR="006D0987" w:rsidRPr="007C06CA" w:rsidRDefault="006D0987" w:rsidP="008D17E2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мастерства;</w:t>
      </w:r>
    </w:p>
    <w:p w:rsidR="006D0987" w:rsidRPr="007C06CA" w:rsidRDefault="006D0987" w:rsidP="008D17E2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ПНПО;</w:t>
      </w:r>
    </w:p>
    <w:p w:rsidR="006D0987" w:rsidRPr="007C06CA" w:rsidRDefault="006D0987" w:rsidP="00A7688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отраслевое городское Соглашение и коллективные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сохранению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случаях:</w:t>
      </w:r>
    </w:p>
    <w:p w:rsidR="006D0987" w:rsidRPr="007C06CA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возобновления педагогической работы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ликвидацией образовательного учреждения или выходом на пенсию,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ее вида;</w:t>
      </w:r>
    </w:p>
    <w:p w:rsidR="006D0987" w:rsidRPr="007C06CA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временной нетрудоспособности; </w:t>
      </w:r>
    </w:p>
    <w:p w:rsidR="006D0987" w:rsidRPr="007C06CA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в отпуске по беременности и родам, уходу за ребенком;</w:t>
      </w:r>
    </w:p>
    <w:p w:rsidR="006D0987" w:rsidRPr="007C06CA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в командировке на работе по специальности за рубежом;</w:t>
      </w: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в отпуске в соответствии с пунктом 5 статьи 55 Закона Российской Федерации «Об образовании».</w:t>
      </w:r>
    </w:p>
    <w:p w:rsidR="006D0987" w:rsidRPr="007C06CA" w:rsidRDefault="006D0987" w:rsidP="00A76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В период с 24 марта по 30 апреля 2025 года была организована диагностика управленческих компетенций административных работников общеобразовательных организаций и предметных компетенций учителей (начальные классы, русский язык, математика, история, обществознание, география, физика, литература, музыка, </w:t>
      </w:r>
      <w:proofErr w:type="gramStart"/>
      <w:r>
        <w:rPr>
          <w:rFonts w:ascii="Times New Roman" w:hAnsi="Times New Roman"/>
          <w:sz w:val="28"/>
        </w:rPr>
        <w:t>ИЗО</w:t>
      </w:r>
      <w:proofErr w:type="gramEnd"/>
      <w:r>
        <w:rPr>
          <w:rFonts w:ascii="Times New Roman" w:hAnsi="Times New Roman"/>
          <w:sz w:val="28"/>
        </w:rPr>
        <w:t>, физическая культура) на платформе «</w:t>
      </w:r>
      <w:proofErr w:type="spellStart"/>
      <w:r>
        <w:rPr>
          <w:rFonts w:ascii="Times New Roman" w:hAnsi="Times New Roman"/>
          <w:sz w:val="28"/>
        </w:rPr>
        <w:t>ЯКласс</w:t>
      </w:r>
      <w:proofErr w:type="spellEnd"/>
      <w:r>
        <w:rPr>
          <w:rFonts w:ascii="Times New Roman" w:hAnsi="Times New Roman"/>
          <w:sz w:val="28"/>
        </w:rPr>
        <w:t>». Всего оценку компетенций на платформе «</w:t>
      </w:r>
      <w:proofErr w:type="spellStart"/>
      <w:r>
        <w:rPr>
          <w:rFonts w:ascii="Times New Roman" w:hAnsi="Times New Roman"/>
          <w:sz w:val="28"/>
        </w:rPr>
        <w:t>ЯКласс</w:t>
      </w:r>
      <w:proofErr w:type="spellEnd"/>
      <w:r>
        <w:rPr>
          <w:rFonts w:ascii="Times New Roman" w:hAnsi="Times New Roman"/>
          <w:sz w:val="28"/>
        </w:rPr>
        <w:t>» прошло 929 человек.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Default="006D0987" w:rsidP="00A768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найти информацию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победителях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конкурсов.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Портреты лучших педагогов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города и села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обновляются на городской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Почета.</w:t>
      </w:r>
    </w:p>
    <w:p w:rsidR="006D0987" w:rsidRDefault="006D0987" w:rsidP="008D17E2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время </w:t>
      </w:r>
      <w:proofErr w:type="gramStart"/>
      <w:r>
        <w:rPr>
          <w:rFonts w:ascii="Times New Roman" w:hAnsi="Times New Roman"/>
          <w:sz w:val="28"/>
        </w:rPr>
        <w:t>торжественного мероприятия, посвященного Дню учителя были</w:t>
      </w:r>
      <w:proofErr w:type="gramEnd"/>
      <w:r>
        <w:rPr>
          <w:rFonts w:ascii="Times New Roman" w:hAnsi="Times New Roman"/>
          <w:sz w:val="28"/>
        </w:rPr>
        <w:t xml:space="preserve"> награждены ведомственными и муниципальными наградами 91 человек</w:t>
      </w:r>
    </w:p>
    <w:p w:rsidR="006D0987" w:rsidRDefault="006D0987" w:rsidP="00A7688E">
      <w:pPr>
        <w:pStyle w:val="a3"/>
        <w:numPr>
          <w:ilvl w:val="0"/>
          <w:numId w:val="5"/>
        </w:numPr>
        <w:autoSpaceDE/>
        <w:autoSpaceDN/>
        <w:adjustRightInd/>
        <w:ind w:left="284" w:right="0" w:firstLine="0"/>
        <w:jc w:val="both"/>
        <w:rPr>
          <w:sz w:val="28"/>
        </w:rPr>
      </w:pPr>
      <w:r>
        <w:rPr>
          <w:sz w:val="28"/>
        </w:rPr>
        <w:t>Почетной грамотой главы администрации МО город Новороссийск</w:t>
      </w:r>
      <w:r w:rsidR="00A7688E">
        <w:rPr>
          <w:sz w:val="28"/>
        </w:rPr>
        <w:t xml:space="preserve"> </w:t>
      </w:r>
      <w:r>
        <w:rPr>
          <w:sz w:val="28"/>
        </w:rPr>
        <w:t>-</w:t>
      </w:r>
      <w:r w:rsidR="00A7688E">
        <w:rPr>
          <w:sz w:val="28"/>
        </w:rPr>
        <w:t xml:space="preserve"> </w:t>
      </w:r>
      <w:r>
        <w:rPr>
          <w:sz w:val="28"/>
        </w:rPr>
        <w:t>20 чел</w:t>
      </w:r>
    </w:p>
    <w:p w:rsidR="006D0987" w:rsidRDefault="006D0987" w:rsidP="00A7688E">
      <w:pPr>
        <w:pStyle w:val="a3"/>
        <w:numPr>
          <w:ilvl w:val="0"/>
          <w:numId w:val="5"/>
        </w:numPr>
        <w:autoSpaceDE/>
        <w:autoSpaceDN/>
        <w:adjustRightInd/>
        <w:ind w:left="284" w:right="0" w:firstLine="0"/>
        <w:jc w:val="both"/>
        <w:rPr>
          <w:sz w:val="28"/>
        </w:rPr>
      </w:pPr>
      <w:r>
        <w:rPr>
          <w:sz w:val="28"/>
        </w:rPr>
        <w:t>Грамотой председателя городской Думы города-героя</w:t>
      </w:r>
      <w:r w:rsidR="008D17E2">
        <w:rPr>
          <w:sz w:val="28"/>
        </w:rPr>
        <w:t xml:space="preserve"> </w:t>
      </w:r>
      <w:r>
        <w:rPr>
          <w:sz w:val="28"/>
        </w:rPr>
        <w:t>Новороссийска</w:t>
      </w:r>
      <w:r w:rsidR="00A7688E">
        <w:rPr>
          <w:sz w:val="28"/>
        </w:rPr>
        <w:t xml:space="preserve"> </w:t>
      </w:r>
      <w:r>
        <w:rPr>
          <w:sz w:val="28"/>
        </w:rPr>
        <w:t>-18 чел</w:t>
      </w:r>
    </w:p>
    <w:p w:rsidR="006D0987" w:rsidRDefault="006D0987" w:rsidP="00A7688E">
      <w:pPr>
        <w:pStyle w:val="a3"/>
        <w:numPr>
          <w:ilvl w:val="0"/>
          <w:numId w:val="5"/>
        </w:numPr>
        <w:autoSpaceDE/>
        <w:autoSpaceDN/>
        <w:adjustRightInd/>
        <w:ind w:left="284" w:right="0" w:firstLine="0"/>
        <w:jc w:val="both"/>
        <w:rPr>
          <w:sz w:val="28"/>
        </w:rPr>
      </w:pPr>
      <w:r>
        <w:rPr>
          <w:sz w:val="28"/>
        </w:rPr>
        <w:t>ведомственным знаком отличия Министерства просвещения</w:t>
      </w:r>
      <w:r w:rsidR="00A7688E">
        <w:rPr>
          <w:sz w:val="28"/>
        </w:rPr>
        <w:t xml:space="preserve"> </w:t>
      </w:r>
      <w:r>
        <w:rPr>
          <w:sz w:val="28"/>
        </w:rPr>
        <w:t>РФ "Отличник просвещения Российской Федерации"</w:t>
      </w:r>
      <w:r w:rsidR="00A7688E">
        <w:rPr>
          <w:sz w:val="28"/>
        </w:rPr>
        <w:t xml:space="preserve"> </w:t>
      </w:r>
      <w:r>
        <w:rPr>
          <w:sz w:val="28"/>
        </w:rPr>
        <w:t>-</w:t>
      </w:r>
      <w:r w:rsidR="00A7688E">
        <w:rPr>
          <w:sz w:val="28"/>
        </w:rPr>
        <w:t xml:space="preserve"> </w:t>
      </w:r>
      <w:r>
        <w:rPr>
          <w:sz w:val="28"/>
        </w:rPr>
        <w:t>1 чел</w:t>
      </w:r>
    </w:p>
    <w:p w:rsidR="006D0987" w:rsidRDefault="006D0987" w:rsidP="00A7688E">
      <w:pPr>
        <w:pStyle w:val="a3"/>
        <w:numPr>
          <w:ilvl w:val="0"/>
          <w:numId w:val="5"/>
        </w:numPr>
        <w:autoSpaceDE/>
        <w:autoSpaceDN/>
        <w:adjustRightInd/>
        <w:ind w:left="284" w:right="0" w:firstLine="0"/>
        <w:jc w:val="both"/>
        <w:rPr>
          <w:sz w:val="28"/>
        </w:rPr>
      </w:pPr>
      <w:r>
        <w:rPr>
          <w:sz w:val="28"/>
        </w:rPr>
        <w:t>ведомственным знаком отличия Министерства просвещения</w:t>
      </w:r>
      <w:r w:rsidR="008D17E2">
        <w:rPr>
          <w:sz w:val="28"/>
        </w:rPr>
        <w:t xml:space="preserve"> </w:t>
      </w:r>
      <w:r>
        <w:rPr>
          <w:sz w:val="28"/>
        </w:rPr>
        <w:t>РФ "Отличник просвещения Российской Федерации"</w:t>
      </w:r>
      <w:r w:rsidR="00A7688E">
        <w:rPr>
          <w:sz w:val="28"/>
        </w:rPr>
        <w:t xml:space="preserve"> </w:t>
      </w:r>
      <w:r>
        <w:rPr>
          <w:sz w:val="28"/>
        </w:rPr>
        <w:t>-</w:t>
      </w:r>
      <w:r w:rsidR="00A7688E">
        <w:rPr>
          <w:sz w:val="28"/>
        </w:rPr>
        <w:t xml:space="preserve"> </w:t>
      </w:r>
      <w:r>
        <w:rPr>
          <w:sz w:val="28"/>
        </w:rPr>
        <w:t>8 чел</w:t>
      </w:r>
    </w:p>
    <w:p w:rsidR="006D0987" w:rsidRPr="00A7688E" w:rsidRDefault="006D0987" w:rsidP="008D17E2">
      <w:pPr>
        <w:pStyle w:val="a3"/>
        <w:numPr>
          <w:ilvl w:val="0"/>
          <w:numId w:val="5"/>
        </w:numPr>
        <w:autoSpaceDE/>
        <w:autoSpaceDN/>
        <w:adjustRightInd/>
        <w:ind w:left="567" w:right="0"/>
        <w:jc w:val="both"/>
        <w:rPr>
          <w:sz w:val="28"/>
        </w:rPr>
      </w:pPr>
      <w:r w:rsidRPr="00A7688E">
        <w:rPr>
          <w:sz w:val="28"/>
        </w:rPr>
        <w:lastRenderedPageBreak/>
        <w:t>Почетное звание «Почетный работник сферы воспитания детей и молодежи</w:t>
      </w:r>
      <w:r w:rsidR="00A7688E" w:rsidRPr="00A7688E">
        <w:rPr>
          <w:sz w:val="28"/>
        </w:rPr>
        <w:t xml:space="preserve"> </w:t>
      </w:r>
      <w:r w:rsidRPr="00A7688E">
        <w:rPr>
          <w:sz w:val="28"/>
        </w:rPr>
        <w:t>Российской Федерации»</w:t>
      </w:r>
      <w:r w:rsidR="00A7688E" w:rsidRPr="00A7688E">
        <w:rPr>
          <w:sz w:val="28"/>
        </w:rPr>
        <w:t xml:space="preserve"> </w:t>
      </w:r>
      <w:r w:rsidRPr="00A7688E">
        <w:rPr>
          <w:sz w:val="28"/>
        </w:rPr>
        <w:t>-1 чел</w:t>
      </w:r>
    </w:p>
    <w:p w:rsidR="006D0987" w:rsidRDefault="006D0987" w:rsidP="008D17E2">
      <w:pPr>
        <w:pStyle w:val="a3"/>
        <w:numPr>
          <w:ilvl w:val="0"/>
          <w:numId w:val="5"/>
        </w:numPr>
        <w:autoSpaceDE/>
        <w:autoSpaceDN/>
        <w:adjustRightInd/>
        <w:ind w:left="567" w:right="0"/>
        <w:jc w:val="both"/>
        <w:rPr>
          <w:sz w:val="28"/>
        </w:rPr>
      </w:pPr>
      <w:r>
        <w:rPr>
          <w:sz w:val="28"/>
        </w:rPr>
        <w:t>нагрудный знак «За верность профессии»</w:t>
      </w:r>
      <w:r w:rsidR="00A7688E">
        <w:rPr>
          <w:sz w:val="28"/>
        </w:rPr>
        <w:t xml:space="preserve"> </w:t>
      </w:r>
      <w:r>
        <w:rPr>
          <w:sz w:val="28"/>
        </w:rPr>
        <w:t>-</w:t>
      </w:r>
      <w:r w:rsidR="00A7688E">
        <w:rPr>
          <w:sz w:val="28"/>
        </w:rPr>
        <w:t xml:space="preserve"> </w:t>
      </w:r>
      <w:r>
        <w:rPr>
          <w:sz w:val="28"/>
        </w:rPr>
        <w:t>2 чел</w:t>
      </w:r>
    </w:p>
    <w:p w:rsidR="006D0987" w:rsidRDefault="006D0987" w:rsidP="008D17E2">
      <w:pPr>
        <w:pStyle w:val="a3"/>
        <w:numPr>
          <w:ilvl w:val="0"/>
          <w:numId w:val="5"/>
        </w:numPr>
        <w:autoSpaceDE/>
        <w:autoSpaceDN/>
        <w:adjustRightInd/>
        <w:ind w:left="567" w:right="0"/>
        <w:jc w:val="both"/>
        <w:rPr>
          <w:sz w:val="28"/>
        </w:rPr>
      </w:pPr>
      <w:r>
        <w:rPr>
          <w:sz w:val="28"/>
        </w:rPr>
        <w:t>нагрудный знак «Молодость и Профессионализм»</w:t>
      </w:r>
      <w:r w:rsidR="00A7688E">
        <w:rPr>
          <w:sz w:val="28"/>
        </w:rPr>
        <w:t xml:space="preserve"> </w:t>
      </w:r>
      <w:r>
        <w:rPr>
          <w:sz w:val="28"/>
        </w:rPr>
        <w:t>-</w:t>
      </w:r>
      <w:r w:rsidR="00A7688E">
        <w:rPr>
          <w:sz w:val="28"/>
        </w:rPr>
        <w:t xml:space="preserve"> </w:t>
      </w:r>
      <w:r>
        <w:rPr>
          <w:sz w:val="28"/>
        </w:rPr>
        <w:t>1 чел</w:t>
      </w:r>
    </w:p>
    <w:p w:rsidR="006D0987" w:rsidRDefault="006D0987" w:rsidP="008D17E2">
      <w:pPr>
        <w:pStyle w:val="a3"/>
        <w:numPr>
          <w:ilvl w:val="0"/>
          <w:numId w:val="5"/>
        </w:numPr>
        <w:autoSpaceDE/>
        <w:autoSpaceDN/>
        <w:adjustRightInd/>
        <w:ind w:left="567" w:right="0"/>
        <w:jc w:val="both"/>
        <w:rPr>
          <w:sz w:val="28"/>
        </w:rPr>
      </w:pPr>
      <w:r>
        <w:rPr>
          <w:sz w:val="28"/>
        </w:rPr>
        <w:t>Почетной</w:t>
      </w:r>
      <w:r w:rsidR="008D17E2">
        <w:rPr>
          <w:sz w:val="28"/>
        </w:rPr>
        <w:t xml:space="preserve"> </w:t>
      </w:r>
      <w:r>
        <w:rPr>
          <w:sz w:val="28"/>
        </w:rPr>
        <w:t>грамотой Министерства просвещения Российской Федерации</w:t>
      </w:r>
      <w:r w:rsidR="00A7688E">
        <w:rPr>
          <w:sz w:val="28"/>
        </w:rPr>
        <w:t xml:space="preserve"> </w:t>
      </w:r>
      <w:r>
        <w:rPr>
          <w:sz w:val="28"/>
        </w:rPr>
        <w:t>-</w:t>
      </w:r>
      <w:r w:rsidR="00A7688E">
        <w:rPr>
          <w:sz w:val="28"/>
        </w:rPr>
        <w:t xml:space="preserve"> </w:t>
      </w:r>
      <w:r>
        <w:rPr>
          <w:sz w:val="28"/>
        </w:rPr>
        <w:t>10 чел</w:t>
      </w:r>
    </w:p>
    <w:p w:rsidR="006D0987" w:rsidRDefault="006D0987" w:rsidP="008D17E2">
      <w:pPr>
        <w:pStyle w:val="a3"/>
        <w:numPr>
          <w:ilvl w:val="0"/>
          <w:numId w:val="5"/>
        </w:numPr>
        <w:autoSpaceDE/>
        <w:autoSpaceDN/>
        <w:adjustRightInd/>
        <w:ind w:left="567" w:right="0"/>
        <w:jc w:val="both"/>
        <w:rPr>
          <w:sz w:val="28"/>
        </w:rPr>
      </w:pPr>
      <w:r>
        <w:rPr>
          <w:sz w:val="28"/>
        </w:rPr>
        <w:t>Почетной грамотой</w:t>
      </w:r>
      <w:r w:rsidR="008D17E2">
        <w:rPr>
          <w:sz w:val="28"/>
        </w:rPr>
        <w:t xml:space="preserve"> </w:t>
      </w:r>
      <w:r>
        <w:rPr>
          <w:sz w:val="28"/>
        </w:rPr>
        <w:t>министерства образования, науки и молодежной политики</w:t>
      </w:r>
      <w:r w:rsidR="008D17E2">
        <w:rPr>
          <w:sz w:val="28"/>
        </w:rPr>
        <w:t xml:space="preserve"> </w:t>
      </w:r>
      <w:r>
        <w:rPr>
          <w:sz w:val="28"/>
        </w:rPr>
        <w:t>Краснодарского края</w:t>
      </w:r>
      <w:r w:rsidR="00A7688E">
        <w:rPr>
          <w:sz w:val="28"/>
        </w:rPr>
        <w:t xml:space="preserve"> </w:t>
      </w:r>
      <w:r>
        <w:rPr>
          <w:sz w:val="28"/>
        </w:rPr>
        <w:t>-</w:t>
      </w:r>
      <w:r w:rsidR="00A7688E">
        <w:rPr>
          <w:sz w:val="28"/>
        </w:rPr>
        <w:t xml:space="preserve"> </w:t>
      </w:r>
      <w:r>
        <w:rPr>
          <w:sz w:val="28"/>
        </w:rPr>
        <w:t>6 чел</w:t>
      </w:r>
    </w:p>
    <w:p w:rsidR="006D0987" w:rsidRDefault="006D0987" w:rsidP="008D17E2">
      <w:pPr>
        <w:pStyle w:val="a3"/>
        <w:numPr>
          <w:ilvl w:val="0"/>
          <w:numId w:val="5"/>
        </w:numPr>
        <w:autoSpaceDE/>
        <w:autoSpaceDN/>
        <w:adjustRightInd/>
        <w:ind w:left="567" w:right="0"/>
        <w:jc w:val="both"/>
        <w:rPr>
          <w:sz w:val="28"/>
        </w:rPr>
      </w:pPr>
      <w:r>
        <w:rPr>
          <w:sz w:val="28"/>
        </w:rPr>
        <w:t>Благодарственным письмом министерства образования, науки и молодежной политики -24 чел</w:t>
      </w:r>
    </w:p>
    <w:p w:rsidR="006D0987" w:rsidRDefault="006D0987" w:rsidP="008D17E2">
      <w:pPr>
        <w:pStyle w:val="a3"/>
        <w:ind w:left="426"/>
        <w:jc w:val="both"/>
        <w:rPr>
          <w:sz w:val="28"/>
        </w:rPr>
      </w:pPr>
      <w:r>
        <w:rPr>
          <w:sz w:val="28"/>
        </w:rPr>
        <w:t>Получили премию (200</w:t>
      </w:r>
      <w:r w:rsidR="00A7688E">
        <w:rPr>
          <w:sz w:val="28"/>
        </w:rPr>
        <w:t xml:space="preserve"> </w:t>
      </w:r>
      <w:proofErr w:type="spellStart"/>
      <w:r>
        <w:rPr>
          <w:sz w:val="28"/>
        </w:rPr>
        <w:t>т.р</w:t>
      </w:r>
      <w:proofErr w:type="spellEnd"/>
      <w:r>
        <w:rPr>
          <w:sz w:val="28"/>
        </w:rPr>
        <w:t xml:space="preserve">.) - </w:t>
      </w:r>
      <w:r w:rsidRPr="00C708EC">
        <w:rPr>
          <w:sz w:val="28"/>
        </w:rPr>
        <w:t>3 победителей</w:t>
      </w:r>
      <w:r w:rsidR="00A7688E">
        <w:rPr>
          <w:sz w:val="28"/>
        </w:rPr>
        <w:t xml:space="preserve"> </w:t>
      </w:r>
      <w:r>
        <w:rPr>
          <w:sz w:val="28"/>
        </w:rPr>
        <w:t>конкурса</w:t>
      </w:r>
      <w:r w:rsidR="00A7688E">
        <w:rPr>
          <w:sz w:val="28"/>
        </w:rPr>
        <w:t xml:space="preserve"> </w:t>
      </w:r>
      <w:r>
        <w:rPr>
          <w:sz w:val="28"/>
        </w:rPr>
        <w:t>на присуждение премий лучшим учителям за достижения в педагогической деятельности в 2025 году</w:t>
      </w:r>
      <w:r w:rsidR="00A7688E">
        <w:rPr>
          <w:sz w:val="28"/>
        </w:rPr>
        <w:t>.</w:t>
      </w:r>
    </w:p>
    <w:p w:rsidR="006D0987" w:rsidRPr="00C708EC" w:rsidRDefault="006D0987" w:rsidP="008D17E2">
      <w:pPr>
        <w:pStyle w:val="a3"/>
        <w:ind w:left="426"/>
        <w:jc w:val="both"/>
        <w:rPr>
          <w:sz w:val="28"/>
        </w:rPr>
      </w:pPr>
      <w:r>
        <w:rPr>
          <w:sz w:val="28"/>
        </w:rPr>
        <w:t>Получили премию Администрации Краснодарского края за подготовку выпускников, набравших на ЕГЭ 100 баллов в 202</w:t>
      </w:r>
      <w:r w:rsidR="00A7688E">
        <w:rPr>
          <w:sz w:val="28"/>
        </w:rPr>
        <w:t>5</w:t>
      </w:r>
      <w:r>
        <w:rPr>
          <w:sz w:val="28"/>
        </w:rPr>
        <w:t xml:space="preserve"> г (100 </w:t>
      </w:r>
      <w:proofErr w:type="spellStart"/>
      <w:r>
        <w:rPr>
          <w:sz w:val="28"/>
        </w:rPr>
        <w:t>т.р</w:t>
      </w:r>
      <w:proofErr w:type="spellEnd"/>
      <w:r w:rsidRPr="00C708EC">
        <w:rPr>
          <w:sz w:val="28"/>
        </w:rPr>
        <w:t>.)</w:t>
      </w:r>
      <w:r w:rsidR="00A7688E">
        <w:rPr>
          <w:sz w:val="28"/>
        </w:rPr>
        <w:t xml:space="preserve"> </w:t>
      </w:r>
      <w:r w:rsidRPr="00C708EC">
        <w:rPr>
          <w:sz w:val="28"/>
        </w:rPr>
        <w:t>-</w:t>
      </w:r>
      <w:r w:rsidR="00A7688E">
        <w:rPr>
          <w:sz w:val="28"/>
        </w:rPr>
        <w:t xml:space="preserve"> </w:t>
      </w:r>
      <w:r w:rsidRPr="00C708EC">
        <w:rPr>
          <w:sz w:val="28"/>
        </w:rPr>
        <w:t>17 чел</w:t>
      </w:r>
    </w:p>
    <w:p w:rsidR="006D0987" w:rsidRDefault="006D0987" w:rsidP="008D17E2">
      <w:pPr>
        <w:pStyle w:val="a3"/>
        <w:ind w:left="426"/>
        <w:jc w:val="both"/>
        <w:rPr>
          <w:b/>
          <w:sz w:val="28"/>
        </w:rPr>
      </w:pPr>
      <w:r>
        <w:rPr>
          <w:sz w:val="28"/>
        </w:rPr>
        <w:t xml:space="preserve">Получили премию Администрации МО город Новороссийск за подготовку выпускников, набравших на ЕГЭ 100 баллов (50 </w:t>
      </w:r>
      <w:proofErr w:type="spellStart"/>
      <w:r>
        <w:rPr>
          <w:sz w:val="28"/>
        </w:rPr>
        <w:t>т.р</w:t>
      </w:r>
      <w:proofErr w:type="spellEnd"/>
      <w:r>
        <w:rPr>
          <w:sz w:val="28"/>
        </w:rPr>
        <w:t xml:space="preserve">.) - </w:t>
      </w:r>
      <w:r w:rsidRPr="00C708EC">
        <w:rPr>
          <w:sz w:val="28"/>
        </w:rPr>
        <w:t>17 чел</w:t>
      </w:r>
    </w:p>
    <w:p w:rsidR="006D0987" w:rsidRPr="00C708EC" w:rsidRDefault="006D0987" w:rsidP="008D17E2">
      <w:pPr>
        <w:pStyle w:val="a3"/>
        <w:ind w:left="426"/>
        <w:jc w:val="both"/>
        <w:rPr>
          <w:sz w:val="28"/>
        </w:rPr>
      </w:pPr>
      <w:r>
        <w:rPr>
          <w:sz w:val="28"/>
        </w:rPr>
        <w:t xml:space="preserve">Получили премию (от </w:t>
      </w:r>
      <w:r w:rsidRPr="00C708EC">
        <w:rPr>
          <w:sz w:val="28"/>
        </w:rPr>
        <w:t xml:space="preserve">40 до 80 </w:t>
      </w:r>
      <w:proofErr w:type="spellStart"/>
      <w:r w:rsidRPr="00C708EC">
        <w:rPr>
          <w:sz w:val="28"/>
        </w:rPr>
        <w:t>т.р</w:t>
      </w:r>
      <w:proofErr w:type="spellEnd"/>
      <w:r w:rsidRPr="00C708EC">
        <w:rPr>
          <w:sz w:val="28"/>
        </w:rPr>
        <w:t>.)</w:t>
      </w:r>
      <w:r>
        <w:rPr>
          <w:sz w:val="28"/>
        </w:rPr>
        <w:t xml:space="preserve"> победители муниципального конкурса «Лучший педагог Новороссийска» - </w:t>
      </w:r>
      <w:r w:rsidRPr="00C708EC">
        <w:rPr>
          <w:sz w:val="28"/>
        </w:rPr>
        <w:t>9 чел.</w:t>
      </w:r>
    </w:p>
    <w:p w:rsidR="006D0987" w:rsidRPr="007C06CA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A7688E" w:rsidRDefault="006D0987" w:rsidP="00A7688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«Социальные гарантии, льготы и компенсации»</w:t>
      </w:r>
    </w:p>
    <w:p w:rsidR="00A7688E" w:rsidRPr="00C708EC" w:rsidRDefault="00A7688E" w:rsidP="008D17E2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8D17E2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8E">
        <w:rPr>
          <w:rFonts w:ascii="Calibri" w:eastAsia="Times New Roman" w:hAnsi="Calibri" w:cs="Times New Roman"/>
          <w:lang w:eastAsia="ru-RU"/>
        </w:rPr>
        <w:t xml:space="preserve"> </w:t>
      </w:r>
      <w:r w:rsidR="006D0987" w:rsidRPr="00A7688E">
        <w:rPr>
          <w:rFonts w:ascii="Calibri" w:eastAsia="Times New Roman" w:hAnsi="Calibri" w:cs="Times New Roman"/>
          <w:b/>
          <w:sz w:val="28"/>
          <w:szCs w:val="28"/>
          <w:lang w:eastAsia="ru-RU"/>
        </w:rPr>
        <w:t>1</w:t>
      </w:r>
      <w:r w:rsidR="006D0987" w:rsidRPr="00A7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768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8E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книгоиздательскую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оклада (ставки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пропорционально учебной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87"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нагрузке.</w:t>
      </w:r>
    </w:p>
    <w:p w:rsidR="00A7688E" w:rsidRPr="00BA5282" w:rsidRDefault="00A7688E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предоставляются: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и педагогическим работникам муниципальных образовательных 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и младшего школьного возраста,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дошкольного образования в размере 3000 рублей (край);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стимулирующего характера отдельным категориям 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размере 3000 рублей (край),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учителям по 13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ежемесячная выплата стимулирующего характера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педагогам до 35лет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(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перечню)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-2000-1000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первый,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и третий год работы </w:t>
      </w:r>
      <w:r w:rsidRPr="00B5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муниципального бюджета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987" w:rsidRPr="00BA5282" w:rsidRDefault="006D0987" w:rsidP="00A7688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2000-1000-1000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ежемесячно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в ДОУ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3лет из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аевого бюджета.</w:t>
      </w:r>
    </w:p>
    <w:p w:rsidR="006D0987" w:rsidRDefault="006D0987" w:rsidP="00A7688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в течение 3 </w:t>
      </w:r>
      <w:r w:rsidRPr="00D012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 в школы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учебы в течение 2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2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7D63C2" w:rsidRDefault="006D0987" w:rsidP="00A7688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 дошкольных образовательных 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по 3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Pr="00B5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муниципального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0987" w:rsidRDefault="006D0987" w:rsidP="00A7688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образовательных организаций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(40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поездок в месяц)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анспорте (всех желающих)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0987" w:rsidRPr="00422454" w:rsidRDefault="006D0987" w:rsidP="00A76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5B0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программы «Кадры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0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ия» администрацией города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постановление от 21.07. 2022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4085 о конкурсном отборе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для поощрения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выплаты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900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молодым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 и 574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700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педагогам со стажем более 7 лет,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прошедшим конкурсный отбор и 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заключившим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управление образования на 5 лет о работе в образовательной организации,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вступило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с 01.01.2023 года.</w:t>
      </w:r>
    </w:p>
    <w:p w:rsidR="006D0987" w:rsidRDefault="006D0987" w:rsidP="00A76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D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ежегодно в городе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городской программы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Кадры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образования» проводится муниципальный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«Лучший педагогический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работник» в 3 номинациях: «Лучший педагог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 учреждения», «Лучший педагог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учреждения» и «Лучший педагог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дополнительного образования», в котором определяют 9 победителей по 3 в каждой номинации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(1,2,3 место).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место получают 80</w:t>
      </w:r>
      <w:r w:rsidR="00A7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и за 3 место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702CE4" w:rsidRDefault="006D0987" w:rsidP="006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 и ДОУ в первом полугодии 2025года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осуществлялась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1000-10000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С сентября запрещено.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только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квалификационную категорию «педагог – наставник».</w:t>
      </w:r>
    </w:p>
    <w:p w:rsidR="006D0987" w:rsidRDefault="006D0987" w:rsidP="006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ассное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2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регионального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и 5000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из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бюджета; на селе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федерального и 4 тысячи из регионального бюджета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987" w:rsidRPr="00BA5282" w:rsidRDefault="006D0987" w:rsidP="006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1 сентября всем учителям выплачивается по 5750 рублей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987" w:rsidRPr="00635F53" w:rsidRDefault="006D0987" w:rsidP="006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Постановлением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29.04.2014 г.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3140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непедагогических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оплате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садах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размере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50%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полной</w:t>
      </w:r>
      <w:r w:rsidR="008D1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стоимости.</w:t>
      </w:r>
    </w:p>
    <w:p w:rsidR="006D0987" w:rsidRDefault="006D0987" w:rsidP="006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образовательных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в сельской местности выплачиваются компенсации на 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ищно-коммунальные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D0987" w:rsidRPr="001C41E1" w:rsidRDefault="006D0987" w:rsidP="006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учителям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окладу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41E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ельские</w:t>
      </w:r>
      <w:proofErr w:type="gramEnd"/>
      <w:r w:rsidRPr="001C41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расчета 2500 руб. за ставку (пропорционально нагрузке) и 1800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прочим педагогам.</w:t>
      </w:r>
    </w:p>
    <w:p w:rsidR="006D0987" w:rsidRPr="00702CE4" w:rsidRDefault="006D0987" w:rsidP="006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 года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образовательные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муниципалитете перешли 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 систему оплаты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труда. Средняя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ичилась по итогам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в сравнении со средней зарплатой на 1 января 2025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C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выплаченных отпускных).</w:t>
      </w:r>
    </w:p>
    <w:p w:rsidR="006D0987" w:rsidRPr="00236F3A" w:rsidRDefault="006D0987" w:rsidP="006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1 января 2026 года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зарплата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учителей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 составила 70</w:t>
      </w:r>
      <w:r w:rsidR="002D1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146 руб</w:t>
      </w:r>
      <w:r w:rsidR="00627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(была</w:t>
      </w:r>
      <w:r w:rsidR="00627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  <w:r w:rsidR="00627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576)</w:t>
      </w:r>
      <w:r w:rsidR="00627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учета федеральной выплаты за </w:t>
      </w:r>
      <w:proofErr w:type="spellStart"/>
      <w:r w:rsidRPr="0023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gramStart"/>
      <w:r w:rsidRPr="0023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23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уководство</w:t>
      </w:r>
      <w:proofErr w:type="spellEnd"/>
      <w:r w:rsidRPr="00236F3A">
        <w:rPr>
          <w:rFonts w:ascii="Times New Roman" w:hAnsi="Times New Roman" w:cs="Times New Roman"/>
          <w:sz w:val="28"/>
          <w:szCs w:val="28"/>
        </w:rPr>
        <w:t xml:space="preserve"> и 62</w:t>
      </w:r>
      <w:r w:rsidR="00627D45">
        <w:rPr>
          <w:rFonts w:ascii="Times New Roman" w:hAnsi="Times New Roman" w:cs="Times New Roman"/>
          <w:sz w:val="28"/>
          <w:szCs w:val="28"/>
        </w:rPr>
        <w:t> </w:t>
      </w:r>
      <w:r w:rsidRPr="00236F3A">
        <w:rPr>
          <w:rFonts w:ascii="Times New Roman" w:hAnsi="Times New Roman" w:cs="Times New Roman"/>
          <w:sz w:val="28"/>
          <w:szCs w:val="28"/>
        </w:rPr>
        <w:t>012</w:t>
      </w:r>
      <w:r w:rsidR="00627D45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руб.</w:t>
      </w:r>
      <w:r w:rsidR="00627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627D45">
        <w:rPr>
          <w:rFonts w:ascii="Times New Roman" w:hAnsi="Times New Roman" w:cs="Times New Roman"/>
          <w:sz w:val="28"/>
          <w:szCs w:val="28"/>
        </w:rPr>
        <w:t xml:space="preserve"> </w:t>
      </w:r>
      <w:r w:rsidR="002D19F6">
        <w:rPr>
          <w:rFonts w:ascii="Times New Roman" w:hAnsi="Times New Roman" w:cs="Times New Roman"/>
          <w:sz w:val="28"/>
          <w:szCs w:val="28"/>
        </w:rPr>
        <w:t>–</w:t>
      </w:r>
      <w:r w:rsidR="00627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103)</w:t>
      </w:r>
      <w:r w:rsidRPr="00236F3A">
        <w:rPr>
          <w:rFonts w:ascii="Times New Roman" w:hAnsi="Times New Roman" w:cs="Times New Roman"/>
          <w:sz w:val="28"/>
          <w:szCs w:val="28"/>
        </w:rPr>
        <w:t xml:space="preserve"> у других </w:t>
      </w:r>
      <w:proofErr w:type="spellStart"/>
      <w:r w:rsidRPr="00236F3A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236F3A">
        <w:rPr>
          <w:rFonts w:ascii="Times New Roman" w:hAnsi="Times New Roman" w:cs="Times New Roman"/>
          <w:sz w:val="28"/>
          <w:szCs w:val="28"/>
        </w:rPr>
        <w:t>.</w:t>
      </w:r>
      <w:r w:rsidR="00627D45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Средняя зарплата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8D17E2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ДОУ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-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67</w:t>
      </w:r>
      <w:r w:rsidR="002D19F6">
        <w:rPr>
          <w:rFonts w:ascii="Times New Roman" w:hAnsi="Times New Roman" w:cs="Times New Roman"/>
          <w:sz w:val="28"/>
          <w:szCs w:val="28"/>
        </w:rPr>
        <w:t> </w:t>
      </w:r>
      <w:r w:rsidRPr="00236F3A">
        <w:rPr>
          <w:rFonts w:ascii="Times New Roman" w:hAnsi="Times New Roman" w:cs="Times New Roman"/>
          <w:sz w:val="28"/>
          <w:szCs w:val="28"/>
        </w:rPr>
        <w:t>131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руб.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(была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 w:rsidR="002D19F6">
        <w:rPr>
          <w:rFonts w:ascii="Times New Roman" w:hAnsi="Times New Roman" w:cs="Times New Roman"/>
          <w:sz w:val="28"/>
          <w:szCs w:val="28"/>
        </w:rPr>
        <w:t>–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045)</w:t>
      </w:r>
      <w:r w:rsidRPr="00236F3A">
        <w:rPr>
          <w:rFonts w:ascii="Times New Roman" w:hAnsi="Times New Roman" w:cs="Times New Roman"/>
          <w:sz w:val="28"/>
          <w:szCs w:val="28"/>
        </w:rPr>
        <w:t xml:space="preserve">, а у педагогов </w:t>
      </w:r>
      <w:proofErr w:type="spellStart"/>
      <w:r w:rsidRPr="00236F3A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–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68</w:t>
      </w:r>
      <w:r w:rsidR="002D19F6">
        <w:rPr>
          <w:rFonts w:ascii="Times New Roman" w:hAnsi="Times New Roman" w:cs="Times New Roman"/>
          <w:sz w:val="28"/>
          <w:szCs w:val="28"/>
        </w:rPr>
        <w:t> </w:t>
      </w:r>
      <w:r w:rsidRPr="00236F3A">
        <w:rPr>
          <w:rFonts w:ascii="Times New Roman" w:hAnsi="Times New Roman" w:cs="Times New Roman"/>
          <w:sz w:val="28"/>
          <w:szCs w:val="28"/>
        </w:rPr>
        <w:t>485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 w:rsidRPr="00236F3A">
        <w:rPr>
          <w:rFonts w:ascii="Times New Roman" w:hAnsi="Times New Roman" w:cs="Times New Roman"/>
          <w:sz w:val="28"/>
          <w:szCs w:val="28"/>
        </w:rPr>
        <w:t>руб.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(была</w:t>
      </w:r>
      <w:r w:rsidR="002D19F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67</w:t>
      </w:r>
      <w:r w:rsidR="002D1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775)</w:t>
      </w:r>
      <w:r w:rsidR="002D19F6">
        <w:rPr>
          <w:rFonts w:ascii="Times New Roman" w:hAnsi="Times New Roman" w:cs="Times New Roman"/>
          <w:sz w:val="28"/>
          <w:szCs w:val="28"/>
        </w:rPr>
        <w:t>.</w:t>
      </w:r>
    </w:p>
    <w:p w:rsidR="002D19F6" w:rsidRDefault="002D19F6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– членов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поддержки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такие, как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НПФ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«Достойное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9F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переводом накопительной пенсии из ПФР 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(171 чел.).</w:t>
      </w:r>
    </w:p>
    <w:p w:rsidR="006D0987" w:rsidRDefault="006D0987" w:rsidP="002D1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(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квартир, приобретение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медицинских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КСС (74</w:t>
      </w:r>
      <w:r w:rsidR="002D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чел.)</w:t>
      </w:r>
    </w:p>
    <w:p w:rsidR="006D0987" w:rsidRPr="00A338E3" w:rsidRDefault="006D0987" w:rsidP="002D1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E3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2024 года учителям, имеющим кредиты на приобретение и (или) строительство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E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помещения» производится возмещение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по уплате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 по займам (</w:t>
      </w:r>
      <w:r w:rsidRPr="00A338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кредитам) в размере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E3">
        <w:rPr>
          <w:rFonts w:ascii="Times New Roman" w:eastAsia="Times New Roman" w:hAnsi="Times New Roman" w:cs="Times New Roman"/>
          <w:sz w:val="28"/>
          <w:szCs w:val="28"/>
          <w:lang w:eastAsia="ru-RU"/>
        </w:rPr>
        <w:t>15 000 рублей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E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ежемесячно.</w:t>
      </w:r>
      <w:r w:rsidR="002D19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38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2024 года учителям, арендующим жилье на официальной основе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8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выплачиваться ежемесячная компенсация в размере 15 тысяч рублей.</w:t>
      </w:r>
    </w:p>
    <w:p w:rsidR="006D0987" w:rsidRDefault="006D0987" w:rsidP="002D19F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(травмы, операции, сложные заболевания)</w:t>
      </w:r>
      <w:r w:rsidR="002D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членов Профсоюза действует</w:t>
      </w:r>
      <w:r w:rsidRPr="007F083C">
        <w:rPr>
          <w:rFonts w:ascii="Times New Roman" w:eastAsia="Times New Roman" w:hAnsi="Times New Roman"/>
        </w:rPr>
        <w:t xml:space="preserve"> </w:t>
      </w:r>
      <w:r w:rsidRPr="007F083C">
        <w:rPr>
          <w:rFonts w:ascii="Times New Roman" w:eastAsia="Times New Roman" w:hAnsi="Times New Roman"/>
          <w:sz w:val="28"/>
          <w:szCs w:val="28"/>
        </w:rPr>
        <w:t>Краевая профсоюзная программа страхования «Защита жизни и здоровья» на основе соглашения с ООО «Страховая компания «СОГЛАСИЕ»</w:t>
      </w:r>
      <w:r w:rsidR="002D19F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7F083C">
        <w:rPr>
          <w:rFonts w:ascii="Times New Roman" w:eastAsia="Times New Roman" w:hAnsi="Times New Roman"/>
          <w:sz w:val="28"/>
          <w:szCs w:val="28"/>
        </w:rPr>
        <w:t xml:space="preserve">астрахованные члены Профсоюза </w:t>
      </w:r>
      <w:r>
        <w:rPr>
          <w:rFonts w:ascii="Times New Roman" w:eastAsia="Times New Roman" w:hAnsi="Times New Roman"/>
          <w:sz w:val="28"/>
          <w:szCs w:val="28"/>
        </w:rPr>
        <w:t>при годовом взносе 3</w:t>
      </w:r>
      <w:r w:rsidR="002D19F6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000</w:t>
      </w:r>
      <w:r w:rsidR="002D19F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рублей</w:t>
      </w:r>
      <w:r w:rsidR="008D17E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могут получить</w:t>
      </w:r>
      <w:r w:rsidR="008D17E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компенсацию до 500 000рублей.</w:t>
      </w:r>
      <w:r w:rsidR="002D19F6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635F53">
        <w:rPr>
          <w:rFonts w:ascii="Times New Roman" w:eastAsia="Times New Roman" w:hAnsi="Times New Roman"/>
          <w:b/>
          <w:sz w:val="28"/>
          <w:szCs w:val="28"/>
        </w:rPr>
        <w:t>4</w:t>
      </w:r>
      <w:r w:rsidR="002D19F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35F53">
        <w:rPr>
          <w:rFonts w:ascii="Times New Roman" w:eastAsia="Times New Roman" w:hAnsi="Times New Roman"/>
          <w:b/>
          <w:sz w:val="28"/>
          <w:szCs w:val="28"/>
        </w:rPr>
        <w:t xml:space="preserve">чел </w:t>
      </w:r>
    </w:p>
    <w:p w:rsidR="006D0987" w:rsidRDefault="006D0987" w:rsidP="002D19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338E3">
        <w:rPr>
          <w:rFonts w:ascii="Times New Roman" w:eastAsia="Times New Roman" w:hAnsi="Times New Roman"/>
          <w:sz w:val="28"/>
          <w:szCs w:val="28"/>
        </w:rPr>
        <w:t>По договору городской организации с социальным партнером</w:t>
      </w:r>
      <w:r w:rsidR="008D17E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38E3">
        <w:rPr>
          <w:rFonts w:ascii="Times New Roman" w:eastAsia="Times New Roman" w:hAnsi="Times New Roman"/>
          <w:sz w:val="28"/>
          <w:szCs w:val="28"/>
        </w:rPr>
        <w:t xml:space="preserve">краевой организации банком «СОВКОМБАНК» проводится работа по бесплатному страхованию жизни и </w:t>
      </w:r>
      <w:r>
        <w:rPr>
          <w:rFonts w:ascii="Times New Roman" w:eastAsia="Times New Roman" w:hAnsi="Times New Roman"/>
          <w:sz w:val="28"/>
          <w:szCs w:val="28"/>
        </w:rPr>
        <w:t>здоровья членов</w:t>
      </w:r>
      <w:r w:rsidR="008D17E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Профсоюза</w:t>
      </w:r>
      <w:r w:rsidR="002D19F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="002D19F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более</w:t>
      </w:r>
      <w:r w:rsidRPr="00A338E3">
        <w:rPr>
          <w:rFonts w:ascii="Times New Roman" w:eastAsia="Times New Roman" w:hAnsi="Times New Roman"/>
          <w:sz w:val="28"/>
          <w:szCs w:val="28"/>
        </w:rPr>
        <w:t xml:space="preserve"> 180 чел.</w:t>
      </w:r>
    </w:p>
    <w:p w:rsidR="002D19F6" w:rsidRPr="00A338E3" w:rsidRDefault="002D19F6" w:rsidP="002D19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переподготовку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оплачиваются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командировочные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Центр образования управления образования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старается организовать прохождение курсов повышения квалификации педагогами приглашением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 в город.</w:t>
      </w:r>
    </w:p>
    <w:p w:rsidR="002D19F6" w:rsidRDefault="002D19F6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D3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Городским комитетом оказывается бесплатная консультационная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 членам Профсоюза и обеспечивается представительство их интересов в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ходе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судебных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разбирательств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вопросам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соблюдения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трудового законодательства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защиты социально-трудовых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 и профессиональных интересов.</w:t>
      </w:r>
    </w:p>
    <w:p w:rsidR="006D0987" w:rsidRDefault="006D0987" w:rsidP="002D1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проверки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готовности пришкольных лагерей к летнему сезону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анализировалось наличие в приказах положения о выплате компенсации за переработку рабочего времени воспитателям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лагерей;</w:t>
      </w:r>
      <w:r w:rsidR="002D1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рабочего времени в соответствии с их учебной нагрузкой на 31 мая 2025г.; контроль за тем,</w:t>
      </w:r>
      <w:r w:rsidR="002D1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чтобы работа в лагере не совпадала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0C2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временем</w:t>
      </w:r>
      <w:r w:rsidR="008D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отпуска по графику на 2025 год или наличия заявления педагога о переносе отпуска. </w:t>
      </w:r>
      <w:proofErr w:type="gramEnd"/>
    </w:p>
    <w:p w:rsidR="000C2CEF" w:rsidRPr="00BA5282" w:rsidRDefault="000C2CEF" w:rsidP="002D1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980BF0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C2CE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6.</w:t>
      </w:r>
      <w:r w:rsidR="008D17E2"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Профсоюза:</w:t>
      </w:r>
    </w:p>
    <w:p w:rsidR="006D0987" w:rsidRPr="00CB2567" w:rsidRDefault="006D0987" w:rsidP="008D17E2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приобретено 93 путевок в ЦОРО «Рассвет», из которых 80%</w:t>
      </w:r>
    </w:p>
    <w:p w:rsidR="006D0987" w:rsidRPr="00CB2567" w:rsidRDefault="006D0987" w:rsidP="008D17E2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2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распределены</w:t>
      </w:r>
      <w:proofErr w:type="gram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50%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Профсоюза;</w:t>
      </w:r>
    </w:p>
    <w:p w:rsidR="006D0987" w:rsidRPr="00CB2567" w:rsidRDefault="006D0987" w:rsidP="008C34D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приобретены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путевки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санатории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ФНПР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20%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скидкой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54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членам</w:t>
      </w:r>
      <w:r w:rsidR="008C34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Профсоюза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5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членам их семей;</w:t>
      </w:r>
    </w:p>
    <w:p w:rsidR="006D0987" w:rsidRPr="000844D2" w:rsidRDefault="006D0987" w:rsidP="008C34D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Городской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организацией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Профсоюза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заключено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Соглашение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санаторием</w:t>
      </w:r>
      <w:r w:rsidR="008C34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«Гурзуфский» </w:t>
      </w:r>
      <w:proofErr w:type="spellStart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proofErr w:type="gramStart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.Я</w:t>
      </w:r>
      <w:proofErr w:type="gramEnd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лта</w:t>
      </w:r>
      <w:proofErr w:type="spellEnd"/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оздоровление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членов Профсоюза и</w:t>
      </w:r>
      <w:r w:rsidR="008C34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семей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единой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течение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года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льготной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цене (-30%).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2025г</w:t>
      </w:r>
      <w:r w:rsidR="008C34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45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членов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Профсоюза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отдохнули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санатории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«Гурзуфский» в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Ялте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30% скидкой,</w:t>
      </w:r>
      <w:r w:rsidR="008C34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согласно Соглашения</w:t>
      </w:r>
      <w:proofErr w:type="gramEnd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санаторием;</w:t>
      </w:r>
    </w:p>
    <w:p w:rsidR="006D0987" w:rsidRPr="000844D2" w:rsidRDefault="006D0987" w:rsidP="008D17E2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 санатории «</w:t>
      </w:r>
      <w:proofErr w:type="spellStart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Сакрополь</w:t>
      </w:r>
      <w:proofErr w:type="spellEnd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получили оздоровление 23 чел.;</w:t>
      </w:r>
    </w:p>
    <w:p w:rsidR="006D0987" w:rsidRPr="000844D2" w:rsidRDefault="006D0987" w:rsidP="008D17E2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пансионат «Учитель»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приобрели путевки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чел.;</w:t>
      </w:r>
    </w:p>
    <w:p w:rsidR="006D0987" w:rsidRPr="000844D2" w:rsidRDefault="006D0987" w:rsidP="001D2F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организованы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коллективные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выезды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город, экскурсии,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поездки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выходного дня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57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чел.;</w:t>
      </w:r>
    </w:p>
    <w:p w:rsidR="006D0987" w:rsidRDefault="006D0987" w:rsidP="008D17E2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поездка в </w:t>
      </w:r>
      <w:proofErr w:type="spellStart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proofErr w:type="gramStart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.Э</w:t>
      </w:r>
      <w:proofErr w:type="gramEnd"/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листу</w:t>
      </w:r>
      <w:proofErr w:type="spellEnd"/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членов Профсоюза в мае 2025г.-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84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30 чел.</w:t>
      </w:r>
    </w:p>
    <w:p w:rsidR="006D0987" w:rsidRPr="000844D2" w:rsidRDefault="006D0987" w:rsidP="001D2F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спортивные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оздоровительные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спартакиады,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турслеты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дни здоровья) -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1750 чел.</w:t>
      </w:r>
    </w:p>
    <w:p w:rsidR="006D0987" w:rsidRDefault="006D0987" w:rsidP="001D2F0A">
      <w:pPr>
        <w:spacing w:after="0" w:line="240" w:lineRule="auto"/>
        <w:ind w:right="-544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24F2C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</w:t>
      </w:r>
      <w:r w:rsidRPr="00224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целью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24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профилактики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24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24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профессиональных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24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заболеваний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6D0987" w:rsidRDefault="006D0987" w:rsidP="008D17E2">
      <w:pPr>
        <w:spacing w:after="0" w:line="240" w:lineRule="auto"/>
        <w:ind w:right="-54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Члены Профсоюза </w:t>
      </w:r>
      <w:r w:rsidRPr="00224F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участвуют в проведении </w:t>
      </w:r>
      <w:r>
        <w:rPr>
          <w:rFonts w:ascii="Times New Roman" w:eastAsia="Times New Roman" w:hAnsi="Times New Roman"/>
          <w:sz w:val="28"/>
          <w:szCs w:val="28"/>
        </w:rPr>
        <w:t xml:space="preserve">Онлайн </w:t>
      </w:r>
      <w:r w:rsidRPr="00224F2C">
        <w:rPr>
          <w:rFonts w:ascii="Times New Roman" w:eastAsia="Times New Roman" w:hAnsi="Times New Roman"/>
          <w:sz w:val="28"/>
          <w:szCs w:val="28"/>
        </w:rPr>
        <w:t>трениров</w:t>
      </w:r>
      <w:r>
        <w:rPr>
          <w:rFonts w:ascii="Times New Roman" w:eastAsia="Times New Roman" w:hAnsi="Times New Roman"/>
          <w:sz w:val="28"/>
          <w:szCs w:val="28"/>
        </w:rPr>
        <w:t>ок</w:t>
      </w:r>
      <w:r w:rsidRPr="00224F2C">
        <w:rPr>
          <w:rFonts w:ascii="Times New Roman" w:eastAsia="Times New Roman" w:hAnsi="Times New Roman"/>
          <w:sz w:val="28"/>
          <w:szCs w:val="28"/>
        </w:rPr>
        <w:t xml:space="preserve"> на основе </w:t>
      </w:r>
    </w:p>
    <w:p w:rsidR="006D0987" w:rsidRDefault="006D0987" w:rsidP="008D17E2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24F2C">
        <w:rPr>
          <w:rFonts w:ascii="Times New Roman" w:eastAsia="Times New Roman" w:hAnsi="Times New Roman"/>
          <w:sz w:val="28"/>
          <w:szCs w:val="28"/>
        </w:rPr>
        <w:t>соглашения с ФСК «Юлия»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D0987" w:rsidRDefault="006D0987" w:rsidP="001D2F0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2025 год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заключенного соглашения с фитнес –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клубом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«ENERGY»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249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членов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Профсоюза получили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заряд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энергии</w:t>
      </w:r>
      <w:r w:rsidR="001D2F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льготной основе.</w:t>
      </w:r>
    </w:p>
    <w:p w:rsidR="006D0987" w:rsidRDefault="006D0987" w:rsidP="001D2F0A">
      <w:pPr>
        <w:spacing w:after="0" w:line="240" w:lineRule="auto"/>
        <w:ind w:right="-544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Всего за 2025 год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оздоровлено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6745 членов</w:t>
      </w:r>
      <w:r w:rsidR="008D1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Профсоюза и их семей.</w:t>
      </w:r>
    </w:p>
    <w:p w:rsidR="001D2F0A" w:rsidRDefault="001D2F0A" w:rsidP="001D2F0A">
      <w:pPr>
        <w:spacing w:after="0" w:line="240" w:lineRule="auto"/>
        <w:ind w:right="-544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D0987" w:rsidRDefault="006D0987" w:rsidP="001D2F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="001D2F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A5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прав профсоюзных организаций и членов Профсоюза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D2F0A" w:rsidRPr="00BA5282" w:rsidRDefault="001D2F0A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91" w:rsidRDefault="00A27391" w:rsidP="00A27391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Фактов препятствия созданию и функционированию профсоюзных организаций в учреждениях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выявлено.</w:t>
      </w:r>
    </w:p>
    <w:p w:rsidR="00A27391" w:rsidRPr="00A27391" w:rsidRDefault="00A27391" w:rsidP="00A27391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27391" w:rsidRDefault="00A27391" w:rsidP="00A27391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="006D0987" w:rsidRPr="00A273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Обеспечено, при наличии письменных заявлений работников, ежемесячное бесплатное перечисление с расчетного счета учреждения на расчетный счет профсоюзной организации денежных сре</w:t>
      </w:r>
      <w:proofErr w:type="gramStart"/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дств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proofErr w:type="gramEnd"/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азмере 1%, установленном коллективным договором. </w:t>
      </w:r>
    </w:p>
    <w:p w:rsidR="00A27391" w:rsidRPr="00A27391" w:rsidRDefault="00A27391" w:rsidP="00A27391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27391" w:rsidRPr="00A27391" w:rsidRDefault="00A27391" w:rsidP="00A27391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="006D0987" w:rsidRPr="00A273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Факты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дисциплинарного взыскания работников, без предварительного согласия выборного профсоюзного органа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нет </w:t>
      </w:r>
    </w:p>
    <w:p w:rsidR="006D0987" w:rsidRPr="00A27391" w:rsidRDefault="00A27391" w:rsidP="00A27391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6D0987" w:rsidRPr="00A273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Меры социальной поддержки профсоюзного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D0987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актива в образовательных учреждениях:</w:t>
      </w:r>
    </w:p>
    <w:p w:rsidR="006D0987" w:rsidRPr="00A27391" w:rsidRDefault="006D0987" w:rsidP="00A27391">
      <w:pPr>
        <w:spacing w:after="0" w:line="240" w:lineRule="auto"/>
        <w:ind w:right="-544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доплаты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председателям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профорганизаций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работу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500</w:t>
      </w:r>
      <w:r w:rsid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proofErr w:type="spellEnd"/>
      <w:r w:rsid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4000</w:t>
      </w:r>
      <w:r w:rsid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руб.</w:t>
      </w:r>
    </w:p>
    <w:p w:rsidR="006D0987" w:rsidRPr="00A27391" w:rsidRDefault="006D0987" w:rsidP="00A27391">
      <w:pPr>
        <w:spacing w:after="0" w:line="240" w:lineRule="auto"/>
        <w:ind w:right="-544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дополнительный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оплачиваемый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отпуск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председателям ППО -3-7дн.</w:t>
      </w:r>
    </w:p>
    <w:p w:rsidR="006D0987" w:rsidRPr="00A27391" w:rsidRDefault="006D0987" w:rsidP="00A27391">
      <w:pPr>
        <w:spacing w:after="0" w:line="240" w:lineRule="auto"/>
        <w:ind w:right="-544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дополнительный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оплачиваемый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отпуск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членам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профкома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- 3дн.</w:t>
      </w:r>
    </w:p>
    <w:p w:rsidR="006D0987" w:rsidRPr="00A27391" w:rsidRDefault="006D0987" w:rsidP="00A27391">
      <w:pPr>
        <w:spacing w:after="0" w:line="240" w:lineRule="auto"/>
        <w:ind w:right="-544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дополнительный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оплачиваемый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отпуск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уполномоченным</w:t>
      </w:r>
      <w:r w:rsid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3-14дн.</w:t>
      </w:r>
    </w:p>
    <w:p w:rsidR="006D0987" w:rsidRPr="00A27391" w:rsidRDefault="006D0987" w:rsidP="00A27391">
      <w:pPr>
        <w:spacing w:after="0" w:line="240" w:lineRule="auto"/>
        <w:ind w:right="-54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Присвоение почетных званий и награждение ведомственными знаками отличия профсоюзных активистов:</w:t>
      </w:r>
    </w:p>
    <w:p w:rsidR="006D0987" w:rsidRPr="00BA5282" w:rsidRDefault="006D0987" w:rsidP="00A27391">
      <w:pPr>
        <w:spacing w:after="0" w:line="240" w:lineRule="auto"/>
        <w:ind w:right="-5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представлении к награждению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ведомственными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наградами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членами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коллегии</w:t>
      </w:r>
      <w:r w:rsidR="008D17E2"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7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отдается предпочтение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профактиву.</w:t>
      </w:r>
    </w:p>
    <w:p w:rsidR="006D0987" w:rsidRPr="00BA5282" w:rsidRDefault="006D0987" w:rsidP="008D17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635F53" w:rsidRDefault="006D0987" w:rsidP="008D17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</w:t>
      </w:r>
      <w:proofErr w:type="gramStart"/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635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выполнением соглашения»</w:t>
      </w:r>
    </w:p>
    <w:p w:rsidR="006D0987" w:rsidRPr="00635F53" w:rsidRDefault="006D0987" w:rsidP="008D17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987" w:rsidRPr="008618FF" w:rsidRDefault="006D0987" w:rsidP="008D1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A2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F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выполнении соглашения рассматривалась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городской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12.07.20</w:t>
      </w:r>
      <w:r w:rsidRPr="004227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391">
        <w:rPr>
          <w:rFonts w:ascii="Times New Roman" w:eastAsia="Times New Roman" w:hAnsi="Times New Roman" w:cs="Times New Roman"/>
          <w:sz w:val="28"/>
          <w:szCs w:val="28"/>
          <w:lang w:eastAsia="ru-RU"/>
        </w:rPr>
        <w:t>5г.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10,</w:t>
      </w:r>
      <w:r w:rsidR="00A2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16.01.2025г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,2%,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п.10.3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п.10.4.2.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внебюджета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санторно</w:t>
      </w:r>
      <w:proofErr w:type="spellEnd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-курортное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7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лья для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выполняются, частично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СОУТ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7851F63" wp14:editId="3911D595">
            <wp:simplePos x="0" y="0"/>
            <wp:positionH relativeFrom="column">
              <wp:posOffset>1243965</wp:posOffset>
            </wp:positionH>
            <wp:positionV relativeFrom="paragraph">
              <wp:posOffset>198120</wp:posOffset>
            </wp:positionV>
            <wp:extent cx="1495425" cy="1485900"/>
            <wp:effectExtent l="19050" t="0" r="9525" b="0"/>
            <wp:wrapNone/>
            <wp:docPr id="2" name="Рисунок 3" descr="C:\Users\User\Desktop\Проф.4х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ф.4х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Е.И.Середа</w:t>
      </w:r>
      <w:proofErr w:type="spellEnd"/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987" w:rsidRPr="00BA5282" w:rsidRDefault="006D0987" w:rsidP="008D1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C3B8CF1" wp14:editId="139AF543">
            <wp:simplePos x="0" y="0"/>
            <wp:positionH relativeFrom="column">
              <wp:posOffset>2682240</wp:posOffset>
            </wp:positionH>
            <wp:positionV relativeFrom="paragraph">
              <wp:posOffset>93980</wp:posOffset>
            </wp:positionV>
            <wp:extent cx="1209675" cy="762000"/>
            <wp:effectExtent l="19050" t="0" r="9525" b="0"/>
            <wp:wrapNone/>
            <wp:docPr id="4" name="Рисунок 0" descr="Подпись Пичуги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ичугиной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987" w:rsidRPr="00BA5282" w:rsidRDefault="006D0987" w:rsidP="008D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городской </w:t>
      </w:r>
    </w:p>
    <w:p w:rsidR="006D0987" w:rsidRPr="00BA5282" w:rsidRDefault="006D0987" w:rsidP="008D17E2">
      <w:pPr>
        <w:spacing w:line="240" w:lineRule="auto"/>
        <w:rPr>
          <w:rFonts w:ascii="Calibri" w:eastAsia="Times New Roman" w:hAnsi="Calibri" w:cs="Times New Roman"/>
          <w:lang w:eastAsia="ru-RU"/>
        </w:rPr>
      </w:pP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r w:rsidR="008D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Т.А.Пичугин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6D0987" w:rsidRPr="007C59EC" w:rsidRDefault="006D0987" w:rsidP="008D17E2">
      <w:pPr>
        <w:spacing w:line="240" w:lineRule="auto"/>
      </w:pPr>
    </w:p>
    <w:p w:rsidR="00F10B6C" w:rsidRDefault="00F10B6C" w:rsidP="008D17E2">
      <w:pPr>
        <w:spacing w:line="240" w:lineRule="auto"/>
      </w:pPr>
    </w:p>
    <w:sectPr w:rsidR="00F10B6C" w:rsidSect="00F1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3F32"/>
    <w:multiLevelType w:val="hybridMultilevel"/>
    <w:tmpl w:val="83444EDE"/>
    <w:lvl w:ilvl="0" w:tplc="FFE6B550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961C07"/>
    <w:multiLevelType w:val="hybridMultilevel"/>
    <w:tmpl w:val="77BE2E04"/>
    <w:lvl w:ilvl="0" w:tplc="CAEA0B64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4C10BF8"/>
    <w:multiLevelType w:val="hybridMultilevel"/>
    <w:tmpl w:val="22FC895A"/>
    <w:lvl w:ilvl="0" w:tplc="3384D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9332C7"/>
    <w:multiLevelType w:val="hybridMultilevel"/>
    <w:tmpl w:val="7F488578"/>
    <w:lvl w:ilvl="0" w:tplc="7F36D02A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5508A"/>
    <w:multiLevelType w:val="hybridMultilevel"/>
    <w:tmpl w:val="6478E1D2"/>
    <w:lvl w:ilvl="0" w:tplc="BB52C3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FCD6492"/>
    <w:multiLevelType w:val="multilevel"/>
    <w:tmpl w:val="EE22396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987"/>
    <w:rsid w:val="000C2CEF"/>
    <w:rsid w:val="000C3BA8"/>
    <w:rsid w:val="001D2F0A"/>
    <w:rsid w:val="002A1E52"/>
    <w:rsid w:val="002A6310"/>
    <w:rsid w:val="002D19F6"/>
    <w:rsid w:val="002D3B30"/>
    <w:rsid w:val="00353EE0"/>
    <w:rsid w:val="00371BFC"/>
    <w:rsid w:val="00403DD8"/>
    <w:rsid w:val="00521ACF"/>
    <w:rsid w:val="005D077F"/>
    <w:rsid w:val="00627D45"/>
    <w:rsid w:val="00642F42"/>
    <w:rsid w:val="006D0987"/>
    <w:rsid w:val="007C196B"/>
    <w:rsid w:val="008C34DE"/>
    <w:rsid w:val="008D17E2"/>
    <w:rsid w:val="009323C3"/>
    <w:rsid w:val="009A3849"/>
    <w:rsid w:val="00A27391"/>
    <w:rsid w:val="00A7688E"/>
    <w:rsid w:val="00B547C4"/>
    <w:rsid w:val="00C2145C"/>
    <w:rsid w:val="00D442C4"/>
    <w:rsid w:val="00D86934"/>
    <w:rsid w:val="00DD68B5"/>
    <w:rsid w:val="00DF59F2"/>
    <w:rsid w:val="00E30B79"/>
    <w:rsid w:val="00F10B6C"/>
    <w:rsid w:val="00F35653"/>
    <w:rsid w:val="00F61A11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87"/>
  </w:style>
  <w:style w:type="paragraph" w:styleId="4">
    <w:name w:val="heading 4"/>
    <w:basedOn w:val="a"/>
    <w:next w:val="a"/>
    <w:link w:val="40"/>
    <w:semiHidden/>
    <w:unhideWhenUsed/>
    <w:qFormat/>
    <w:rsid w:val="006D098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D098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andard">
    <w:name w:val="Standard"/>
    <w:rsid w:val="006D09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6D0987"/>
    <w:pPr>
      <w:autoSpaceDE w:val="0"/>
      <w:autoSpaceDN w:val="0"/>
      <w:adjustRightInd w:val="0"/>
      <w:spacing w:after="0" w:line="240" w:lineRule="auto"/>
      <w:ind w:left="720" w:right="30" w:firstLine="567"/>
      <w:contextualSpacing/>
    </w:pPr>
    <w:rPr>
      <w:rFonts w:ascii="Times New Roman" w:eastAsia="Calibri" w:hAnsi="Times New Roman" w:cs="Times New Roman"/>
      <w:lang w:eastAsia="ru-RU"/>
    </w:rPr>
  </w:style>
  <w:style w:type="character" w:customStyle="1" w:styleId="tocnumber">
    <w:name w:val="tocnumber"/>
    <w:rsid w:val="006D0987"/>
  </w:style>
  <w:style w:type="character" w:customStyle="1" w:styleId="toctext">
    <w:name w:val="toctext"/>
    <w:rsid w:val="006D0987"/>
  </w:style>
  <w:style w:type="character" w:customStyle="1" w:styleId="a5">
    <w:name w:val="Основной текст_"/>
    <w:basedOn w:val="a0"/>
    <w:link w:val="1"/>
    <w:rsid w:val="006D0987"/>
    <w:rPr>
      <w:spacing w:val="4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6D0987"/>
    <w:pPr>
      <w:shd w:val="clear" w:color="auto" w:fill="FFFFFF"/>
      <w:spacing w:after="0" w:line="0" w:lineRule="atLeast"/>
    </w:pPr>
    <w:rPr>
      <w:spacing w:val="4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6D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87"/>
    <w:rPr>
      <w:rFonts w:ascii="Tahoma" w:hAnsi="Tahoma" w:cs="Tahoma"/>
      <w:sz w:val="16"/>
      <w:szCs w:val="16"/>
    </w:rPr>
  </w:style>
  <w:style w:type="character" w:styleId="a8">
    <w:name w:val="Hyperlink"/>
    <w:rsid w:val="006D0987"/>
    <w:rPr>
      <w:color w:val="0000FF"/>
      <w:u w:val="single"/>
    </w:rPr>
  </w:style>
  <w:style w:type="paragraph" w:styleId="a9">
    <w:name w:val="Title"/>
    <w:basedOn w:val="a"/>
    <w:link w:val="aa"/>
    <w:qFormat/>
    <w:rsid w:val="006D09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a">
    <w:name w:val="Название Знак"/>
    <w:basedOn w:val="a0"/>
    <w:link w:val="a9"/>
    <w:rsid w:val="006D098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Normal (Web)"/>
    <w:basedOn w:val="a"/>
    <w:uiPriority w:val="99"/>
    <w:unhideWhenUsed/>
    <w:rsid w:val="006D09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D0987"/>
    <w:rPr>
      <w:rFonts w:ascii="Times New Roman" w:eastAsia="Calibri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ro23.info/index.php?title=%D0%9A%D0%BE%D0%BD%D0%BA%D1%83%D1%80%D1%81%D1%8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23</Pages>
  <Words>8165</Words>
  <Characters>46541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Ольга</cp:lastModifiedBy>
  <cp:revision>12</cp:revision>
  <dcterms:created xsi:type="dcterms:W3CDTF">2026-01-20T10:08:00Z</dcterms:created>
  <dcterms:modified xsi:type="dcterms:W3CDTF">2026-02-05T14:25:00Z</dcterms:modified>
</cp:coreProperties>
</file>